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762E" w14:textId="66016AA2" w:rsidR="005B7646" w:rsidRPr="0065396D" w:rsidRDefault="005B7646" w:rsidP="0065396D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65396D">
        <w:rPr>
          <w:rFonts w:ascii="Calibri" w:hAnsi="Calibri" w:cs="Calibri"/>
          <w:b/>
          <w:bCs/>
          <w:sz w:val="32"/>
          <w:szCs w:val="32"/>
        </w:rPr>
        <w:t>Odborná praxe</w:t>
      </w:r>
      <w:r w:rsidR="0065396D">
        <w:rPr>
          <w:rFonts w:ascii="Calibri" w:hAnsi="Calibri" w:cs="Calibri"/>
          <w:b/>
          <w:bCs/>
          <w:sz w:val="32"/>
          <w:szCs w:val="32"/>
        </w:rPr>
        <w:t xml:space="preserve"> – Veřejná správa, Právo, Písemná komunikace a administrativa</w:t>
      </w:r>
    </w:p>
    <w:p w14:paraId="448A936E" w14:textId="77777777" w:rsidR="00CC3E19" w:rsidRDefault="00CC3E19" w:rsidP="005B7646">
      <w:pPr>
        <w:spacing w:after="0" w:line="240" w:lineRule="auto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C3E19" w:rsidRPr="00D80D22" w14:paraId="369D5DB0" w14:textId="77777777" w:rsidTr="00CC3E19">
        <w:tc>
          <w:tcPr>
            <w:tcW w:w="3964" w:type="dxa"/>
          </w:tcPr>
          <w:p w14:paraId="08D118E7" w14:textId="716A24B5" w:rsidR="00CC3E19" w:rsidRPr="00D80D22" w:rsidRDefault="00CC3E19" w:rsidP="00550247">
            <w:pPr>
              <w:pStyle w:val="Bezmezer"/>
              <w:ind w:left="72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65396D">
              <w:rPr>
                <w:b/>
              </w:rPr>
              <w:t>azba na ŠVP</w:t>
            </w:r>
          </w:p>
        </w:tc>
        <w:tc>
          <w:tcPr>
            <w:tcW w:w="5098" w:type="dxa"/>
          </w:tcPr>
          <w:p w14:paraId="58B5196D" w14:textId="665477A7" w:rsidR="00CC3E19" w:rsidRPr="00D80D22" w:rsidRDefault="00CC3E19" w:rsidP="00550247">
            <w:pPr>
              <w:pStyle w:val="Bezmezer"/>
              <w:jc w:val="center"/>
              <w:rPr>
                <w:b/>
              </w:rPr>
            </w:pPr>
            <w:r w:rsidRPr="00D80D22">
              <w:rPr>
                <w:b/>
              </w:rPr>
              <w:t>U</w:t>
            </w:r>
            <w:r w:rsidR="0065396D">
              <w:rPr>
                <w:b/>
              </w:rPr>
              <w:t>čivo</w:t>
            </w:r>
          </w:p>
        </w:tc>
      </w:tr>
      <w:tr w:rsidR="0065396D" w14:paraId="6F1AC818" w14:textId="77777777" w:rsidTr="00D679BB">
        <w:trPr>
          <w:trHeight w:val="737"/>
        </w:trPr>
        <w:tc>
          <w:tcPr>
            <w:tcW w:w="9062" w:type="dxa"/>
            <w:gridSpan w:val="2"/>
            <w:vAlign w:val="center"/>
          </w:tcPr>
          <w:p w14:paraId="7F836731" w14:textId="449C2E87" w:rsidR="0065396D" w:rsidRDefault="0065396D" w:rsidP="0065396D">
            <w:pPr>
              <w:pStyle w:val="Bezmezer"/>
              <w:jc w:val="center"/>
            </w:pPr>
            <w:r w:rsidRPr="0065396D">
              <w:rPr>
                <w:b/>
                <w:bCs/>
              </w:rPr>
              <w:t>Veřejná správa</w:t>
            </w:r>
            <w:r>
              <w:rPr>
                <w:b/>
                <w:bCs/>
              </w:rPr>
              <w:t xml:space="preserve"> a Právo</w:t>
            </w:r>
          </w:p>
        </w:tc>
      </w:tr>
      <w:tr w:rsidR="00CC3E19" w14:paraId="447CA61F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4E2002C7" w14:textId="5AE4690F" w:rsidR="00CC3E19" w:rsidRDefault="00CC3E19" w:rsidP="00CC3E19">
            <w:pPr>
              <w:pStyle w:val="Bezmezer"/>
            </w:pPr>
            <w:r>
              <w:t>Z</w:t>
            </w:r>
            <w:r w:rsidR="0065396D">
              <w:t>áklady státní správy</w:t>
            </w:r>
          </w:p>
        </w:tc>
        <w:tc>
          <w:tcPr>
            <w:tcW w:w="5098" w:type="dxa"/>
            <w:vAlign w:val="center"/>
          </w:tcPr>
          <w:p w14:paraId="3D175DF7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funkce veřejné správy v konkrétních institucích</w:t>
            </w:r>
          </w:p>
        </w:tc>
      </w:tr>
      <w:tr w:rsidR="00CC3E19" w14:paraId="1D4AAB50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7CFDC17C" w14:textId="50EB6C7F" w:rsidR="00CC3E19" w:rsidRPr="00E00AAC" w:rsidRDefault="00CC3E19" w:rsidP="00CC3E19">
            <w:pPr>
              <w:pStyle w:val="Bezmezer"/>
            </w:pPr>
            <w:r w:rsidRPr="00E00AAC">
              <w:t>S</w:t>
            </w:r>
            <w:r w:rsidR="0065396D">
              <w:t>právní právo a správní řád</w:t>
            </w:r>
          </w:p>
        </w:tc>
        <w:tc>
          <w:tcPr>
            <w:tcW w:w="5098" w:type="dxa"/>
            <w:vAlign w:val="center"/>
          </w:tcPr>
          <w:p w14:paraId="097A78D4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využití správního práva v konkrétní instituci</w:t>
            </w:r>
          </w:p>
          <w:p w14:paraId="2DF4A42A" w14:textId="3A79FFC8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postup podle správního řádu</w:t>
            </w:r>
          </w:p>
        </w:tc>
      </w:tr>
      <w:tr w:rsidR="00CC3E19" w14:paraId="6A6BC9AE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5ED3AF36" w14:textId="2456843D" w:rsidR="00CC3E19" w:rsidRPr="00E00AAC" w:rsidRDefault="00CC3E19" w:rsidP="00CC3E19">
            <w:pPr>
              <w:pStyle w:val="Bezmezer"/>
            </w:pPr>
            <w:r w:rsidRPr="00E00AAC">
              <w:t>O</w:t>
            </w:r>
            <w:r w:rsidR="0065396D">
              <w:t>bčanské právo procesní</w:t>
            </w:r>
          </w:p>
        </w:tc>
        <w:tc>
          <w:tcPr>
            <w:tcW w:w="5098" w:type="dxa"/>
            <w:vAlign w:val="center"/>
          </w:tcPr>
          <w:p w14:paraId="79F5965C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průběh občanského soudního řízení</w:t>
            </w:r>
          </w:p>
          <w:p w14:paraId="5D964F44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rodinné právo</w:t>
            </w:r>
          </w:p>
        </w:tc>
      </w:tr>
      <w:tr w:rsidR="00CC3E19" w14:paraId="6A384829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4424FA38" w14:textId="1BB3ADF4" w:rsidR="00CC3E19" w:rsidRPr="00E00AAC" w:rsidRDefault="00CC3E19" w:rsidP="00CC3E19">
            <w:pPr>
              <w:pStyle w:val="Bezmezer"/>
            </w:pPr>
            <w:r w:rsidRPr="00E00AAC">
              <w:t>T</w:t>
            </w:r>
            <w:r w:rsidR="0065396D">
              <w:t>restní právo</w:t>
            </w:r>
          </w:p>
        </w:tc>
        <w:tc>
          <w:tcPr>
            <w:tcW w:w="5098" w:type="dxa"/>
            <w:vAlign w:val="center"/>
          </w:tcPr>
          <w:p w14:paraId="59A0004C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průběh trestního řízení</w:t>
            </w:r>
          </w:p>
        </w:tc>
      </w:tr>
      <w:tr w:rsidR="00CC3E19" w14:paraId="5CB00C6D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0C3543F6" w14:textId="26F2E4B4" w:rsidR="00CC3E19" w:rsidRPr="00E00AAC" w:rsidRDefault="00CC3E19" w:rsidP="00CC3E19">
            <w:pPr>
              <w:pStyle w:val="Bezmezer"/>
            </w:pPr>
            <w:r w:rsidRPr="00E00AAC">
              <w:t>P</w:t>
            </w:r>
            <w:r w:rsidR="0065396D">
              <w:t>racovní právo</w:t>
            </w:r>
          </w:p>
        </w:tc>
        <w:tc>
          <w:tcPr>
            <w:tcW w:w="5098" w:type="dxa"/>
            <w:vAlign w:val="center"/>
          </w:tcPr>
          <w:p w14:paraId="727CD987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pracovněprávní vztahy</w:t>
            </w:r>
          </w:p>
          <w:p w14:paraId="3AB213D8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právní úprava odměňování, BOZP</w:t>
            </w:r>
          </w:p>
        </w:tc>
      </w:tr>
      <w:tr w:rsidR="00CC3E19" w14:paraId="01119D0D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68D98BF6" w14:textId="19CBC0CF" w:rsidR="00CC3E19" w:rsidRDefault="00CC3E19" w:rsidP="00CC3E19">
            <w:pPr>
              <w:pStyle w:val="Bezmezer"/>
            </w:pPr>
            <w:r>
              <w:t>O</w:t>
            </w:r>
            <w:r w:rsidR="0065396D">
              <w:t>bchodní právo</w:t>
            </w:r>
          </w:p>
        </w:tc>
        <w:tc>
          <w:tcPr>
            <w:tcW w:w="5098" w:type="dxa"/>
            <w:vAlign w:val="center"/>
          </w:tcPr>
          <w:p w14:paraId="7CDB3873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vztah obchodních korporací a hospodářské komory</w:t>
            </w:r>
          </w:p>
        </w:tc>
      </w:tr>
      <w:tr w:rsidR="00CC3E19" w14:paraId="62142B89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1BC2A636" w14:textId="5524CC75" w:rsidR="00CC3E19" w:rsidRDefault="00CC3E19" w:rsidP="00CC3E19">
            <w:pPr>
              <w:pStyle w:val="Bezmezer"/>
            </w:pPr>
            <w:r>
              <w:t>S</w:t>
            </w:r>
            <w:r w:rsidR="0065396D">
              <w:t>amospráva</w:t>
            </w:r>
          </w:p>
        </w:tc>
        <w:tc>
          <w:tcPr>
            <w:tcW w:w="5098" w:type="dxa"/>
            <w:vAlign w:val="center"/>
          </w:tcPr>
          <w:p w14:paraId="156F18B9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činnosti vykonávané na obci</w:t>
            </w:r>
          </w:p>
        </w:tc>
      </w:tr>
      <w:tr w:rsidR="00CC3E19" w14:paraId="5B3CE5A2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3AD7236A" w14:textId="76D2D923" w:rsidR="00CC3E19" w:rsidRDefault="00CC3E19" w:rsidP="00CC3E19">
            <w:pPr>
              <w:pStyle w:val="Bezmezer"/>
            </w:pPr>
            <w:r>
              <w:t>S</w:t>
            </w:r>
            <w:r w:rsidR="0065396D">
              <w:t>tatut pracovníka veřejné správy</w:t>
            </w:r>
          </w:p>
        </w:tc>
        <w:tc>
          <w:tcPr>
            <w:tcW w:w="5098" w:type="dxa"/>
            <w:vAlign w:val="center"/>
          </w:tcPr>
          <w:p w14:paraId="6A76663B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postavení zaměstnance ve veřejné správě</w:t>
            </w:r>
          </w:p>
        </w:tc>
      </w:tr>
      <w:tr w:rsidR="00CC3E19" w14:paraId="1B1E0FC9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4A426FE3" w14:textId="72468323" w:rsidR="00CC3E19" w:rsidRDefault="00CC3E19" w:rsidP="00CC3E19">
            <w:pPr>
              <w:pStyle w:val="Bezmezer"/>
            </w:pPr>
            <w:r>
              <w:t>S</w:t>
            </w:r>
            <w:r w:rsidR="0065396D">
              <w:t>práva zaměstnanosti</w:t>
            </w:r>
          </w:p>
        </w:tc>
        <w:tc>
          <w:tcPr>
            <w:tcW w:w="5098" w:type="dxa"/>
            <w:vAlign w:val="center"/>
          </w:tcPr>
          <w:p w14:paraId="71CB30DA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činnosti související s politikou zaměstnanosti v ČR</w:t>
            </w:r>
          </w:p>
        </w:tc>
      </w:tr>
      <w:tr w:rsidR="00CC3E19" w14:paraId="4108E550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6B505DC5" w14:textId="56BAF702" w:rsidR="00CC3E19" w:rsidRDefault="00CC3E19" w:rsidP="00CC3E19">
            <w:pPr>
              <w:pStyle w:val="Bezmezer"/>
            </w:pPr>
            <w:r>
              <w:t>S</w:t>
            </w:r>
            <w:r w:rsidR="0065396D">
              <w:t>ociální správa a sociální zabezpečení</w:t>
            </w:r>
          </w:p>
        </w:tc>
        <w:tc>
          <w:tcPr>
            <w:tcW w:w="5098" w:type="dxa"/>
            <w:vAlign w:val="center"/>
          </w:tcPr>
          <w:p w14:paraId="052A40E9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činnosti související se systémem sociálního zabezpečení v ČR</w:t>
            </w:r>
          </w:p>
        </w:tc>
      </w:tr>
      <w:tr w:rsidR="00CC3E19" w14:paraId="4D0CDDAC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0D521086" w14:textId="4FF6B257" w:rsidR="00CC3E19" w:rsidRDefault="00CC3E19" w:rsidP="00CC3E19">
            <w:pPr>
              <w:pStyle w:val="Bezmezer"/>
            </w:pPr>
            <w:r>
              <w:t>Z</w:t>
            </w:r>
            <w:r w:rsidR="0065396D">
              <w:t>áklady finanční správy</w:t>
            </w:r>
          </w:p>
        </w:tc>
        <w:tc>
          <w:tcPr>
            <w:tcW w:w="5098" w:type="dxa"/>
            <w:vAlign w:val="center"/>
          </w:tcPr>
          <w:p w14:paraId="20508BB8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 správce daní</w:t>
            </w:r>
          </w:p>
        </w:tc>
      </w:tr>
      <w:tr w:rsidR="00CC3E19" w14:paraId="7C0CF819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01A0E26F" w14:textId="6E4CEEF7" w:rsidR="00CC3E19" w:rsidRDefault="00CC3E19" w:rsidP="00CC3E19">
            <w:pPr>
              <w:pStyle w:val="Bezmezer"/>
            </w:pPr>
            <w:r>
              <w:t>Z</w:t>
            </w:r>
            <w:r w:rsidR="0065396D">
              <w:t>áklady živnostenské správy a živnostenské právo</w:t>
            </w:r>
          </w:p>
        </w:tc>
        <w:tc>
          <w:tcPr>
            <w:tcW w:w="5098" w:type="dxa"/>
            <w:vAlign w:val="center"/>
          </w:tcPr>
          <w:p w14:paraId="141B72BA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činnosti na živnostenském úřadě</w:t>
            </w:r>
          </w:p>
        </w:tc>
      </w:tr>
      <w:tr w:rsidR="00CC3E19" w14:paraId="6BC251D3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1896DB12" w14:textId="727029AE" w:rsidR="00CC3E19" w:rsidRDefault="00CC3E19" w:rsidP="00CC3E19">
            <w:pPr>
              <w:pStyle w:val="Bezmezer"/>
            </w:pPr>
            <w:r>
              <w:t>Z</w:t>
            </w:r>
            <w:r w:rsidR="0065396D">
              <w:t>áklady správy soudů a právních institucí</w:t>
            </w:r>
          </w:p>
        </w:tc>
        <w:tc>
          <w:tcPr>
            <w:tcW w:w="5098" w:type="dxa"/>
            <w:vAlign w:val="center"/>
          </w:tcPr>
          <w:p w14:paraId="6E5F06B2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 notářství</w:t>
            </w:r>
          </w:p>
          <w:p w14:paraId="4E90CD9A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 probační a mediační agentury</w:t>
            </w:r>
          </w:p>
          <w:p w14:paraId="242C7F5D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 nezávislého advokáta</w:t>
            </w:r>
          </w:p>
          <w:p w14:paraId="5A1ED445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 exekutora</w:t>
            </w:r>
          </w:p>
        </w:tc>
      </w:tr>
      <w:tr w:rsidR="00CC3E19" w14:paraId="0CAF948A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18CA0809" w14:textId="1C0FA7B2" w:rsidR="00CC3E19" w:rsidRDefault="00CC3E19" w:rsidP="00CC3E19">
            <w:pPr>
              <w:pStyle w:val="Bezmezer"/>
            </w:pPr>
            <w:r>
              <w:t>Z</w:t>
            </w:r>
            <w:r w:rsidR="0065396D">
              <w:t>áklady správy školství a kultury</w:t>
            </w:r>
          </w:p>
        </w:tc>
        <w:tc>
          <w:tcPr>
            <w:tcW w:w="5098" w:type="dxa"/>
            <w:vAlign w:val="center"/>
          </w:tcPr>
          <w:p w14:paraId="19A308D4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činnosti ve škole, jako instituci veřejné správy</w:t>
            </w:r>
          </w:p>
          <w:p w14:paraId="1E967267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postavení kulturních institucí, jejich činnost a význam pro veřejnou správu</w:t>
            </w:r>
          </w:p>
        </w:tc>
      </w:tr>
      <w:tr w:rsidR="00CC3E19" w14:paraId="68D4D8C1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46E231AC" w14:textId="154EB061" w:rsidR="00CC3E19" w:rsidRDefault="00CC3E19" w:rsidP="00CC3E19">
            <w:pPr>
              <w:pStyle w:val="Bezmezer"/>
            </w:pPr>
            <w:r>
              <w:lastRenderedPageBreak/>
              <w:t>Z</w:t>
            </w:r>
            <w:r w:rsidR="0065396D">
              <w:t>áklady správy soudnictví</w:t>
            </w:r>
          </w:p>
        </w:tc>
        <w:tc>
          <w:tcPr>
            <w:tcW w:w="5098" w:type="dxa"/>
            <w:vAlign w:val="center"/>
          </w:tcPr>
          <w:p w14:paraId="6E986E85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postavení a činnosti zdravotních pojišťoven ve veřejné správa</w:t>
            </w:r>
          </w:p>
        </w:tc>
      </w:tr>
      <w:tr w:rsidR="00CC3E19" w14:paraId="213C3E26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488C4871" w14:textId="5A06E9E0" w:rsidR="00CC3E19" w:rsidRDefault="00CC3E19" w:rsidP="00CC3E19">
            <w:pPr>
              <w:pStyle w:val="Bezmezer"/>
            </w:pPr>
            <w:r>
              <w:t>Z</w:t>
            </w:r>
            <w:r w:rsidR="0065396D">
              <w:t>áklady stavební správy</w:t>
            </w:r>
          </w:p>
        </w:tc>
        <w:tc>
          <w:tcPr>
            <w:tcW w:w="5098" w:type="dxa"/>
            <w:vAlign w:val="center"/>
          </w:tcPr>
          <w:p w14:paraId="48C3F935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územní rozvoj a funkce stavebního úřadu</w:t>
            </w:r>
          </w:p>
        </w:tc>
      </w:tr>
      <w:tr w:rsidR="00CC3E19" w14:paraId="2C7516CC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1F28EDC1" w14:textId="0414678D" w:rsidR="00CC3E19" w:rsidRDefault="00CC3E19" w:rsidP="00CC3E19">
            <w:pPr>
              <w:pStyle w:val="Bezmezer"/>
            </w:pPr>
            <w:r>
              <w:t>Z</w:t>
            </w:r>
            <w:r w:rsidR="0065396D">
              <w:t>áklady správy dopravy</w:t>
            </w:r>
          </w:p>
        </w:tc>
        <w:tc>
          <w:tcPr>
            <w:tcW w:w="5098" w:type="dxa"/>
            <w:vAlign w:val="center"/>
          </w:tcPr>
          <w:p w14:paraId="0035D691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místní dopravní obslužnost</w:t>
            </w:r>
          </w:p>
        </w:tc>
      </w:tr>
      <w:tr w:rsidR="0065396D" w14:paraId="542F43BA" w14:textId="77777777" w:rsidTr="001B0DAA">
        <w:trPr>
          <w:trHeight w:val="737"/>
        </w:trPr>
        <w:tc>
          <w:tcPr>
            <w:tcW w:w="9062" w:type="dxa"/>
            <w:gridSpan w:val="2"/>
            <w:vAlign w:val="center"/>
          </w:tcPr>
          <w:p w14:paraId="4D370E5F" w14:textId="666B2760" w:rsidR="0065396D" w:rsidRPr="0065396D" w:rsidRDefault="0065396D" w:rsidP="0065396D">
            <w:pPr>
              <w:pStyle w:val="Bezmezer"/>
              <w:jc w:val="center"/>
              <w:rPr>
                <w:b/>
                <w:bCs/>
              </w:rPr>
            </w:pPr>
            <w:r w:rsidRPr="0065396D">
              <w:rPr>
                <w:b/>
                <w:bCs/>
              </w:rPr>
              <w:t>Písemná komunikace a administrativa</w:t>
            </w:r>
          </w:p>
        </w:tc>
      </w:tr>
      <w:tr w:rsidR="00CC3E19" w14:paraId="0B3B3DD9" w14:textId="77777777" w:rsidTr="00CC3E19">
        <w:tc>
          <w:tcPr>
            <w:tcW w:w="3964" w:type="dxa"/>
            <w:vAlign w:val="center"/>
          </w:tcPr>
          <w:p w14:paraId="22F86AB4" w14:textId="51F43A7B" w:rsidR="00CC3E19" w:rsidRDefault="00CC3E19" w:rsidP="00CC3E19">
            <w:pPr>
              <w:pStyle w:val="Bezmezer"/>
            </w:pPr>
            <w:r>
              <w:t>N</w:t>
            </w:r>
            <w:r w:rsidR="0065396D">
              <w:t>ormalizovaná úprava písemností</w:t>
            </w:r>
          </w:p>
        </w:tc>
        <w:tc>
          <w:tcPr>
            <w:tcW w:w="5098" w:type="dxa"/>
            <w:vAlign w:val="center"/>
          </w:tcPr>
          <w:p w14:paraId="2F222E0B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Norma ČSN 016910, dopisní papíry, formáty</w:t>
            </w:r>
          </w:p>
          <w:p w14:paraId="4D4D2DBE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adresy FO a PO</w:t>
            </w:r>
          </w:p>
          <w:p w14:paraId="24E0B262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normalizovaný předtisk, druhy</w:t>
            </w:r>
          </w:p>
          <w:p w14:paraId="5B2823B4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odvolací údaje, datum</w:t>
            </w:r>
          </w:p>
          <w:p w14:paraId="2DEEA2E2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části písemnosti, věc, oslovení</w:t>
            </w:r>
          </w:p>
          <w:p w14:paraId="36EB808F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úprava odstavců</w:t>
            </w:r>
          </w:p>
          <w:p w14:paraId="03AFBA3B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pozdrav, razítka, podpisy</w:t>
            </w:r>
          </w:p>
          <w:p w14:paraId="07881977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přílohy, rozdělovník</w:t>
            </w:r>
          </w:p>
          <w:p w14:paraId="0B45AE45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nepředtištěné papíry</w:t>
            </w:r>
          </w:p>
        </w:tc>
      </w:tr>
      <w:tr w:rsidR="00CC3E19" w14:paraId="1D6C9608" w14:textId="77777777" w:rsidTr="00CC3E19">
        <w:tc>
          <w:tcPr>
            <w:tcW w:w="3964" w:type="dxa"/>
            <w:vAlign w:val="center"/>
          </w:tcPr>
          <w:p w14:paraId="7AC06AD2" w14:textId="3B562982" w:rsidR="00CC3E19" w:rsidRDefault="00CC3E19" w:rsidP="00CC3E19">
            <w:pPr>
              <w:pStyle w:val="Bezmezer"/>
            </w:pPr>
            <w:r>
              <w:t>M</w:t>
            </w:r>
            <w:r w:rsidR="0065396D">
              <w:t>anipulace s písemnostmi</w:t>
            </w:r>
          </w:p>
        </w:tc>
        <w:tc>
          <w:tcPr>
            <w:tcW w:w="5098" w:type="dxa"/>
            <w:vAlign w:val="center"/>
          </w:tcPr>
          <w:p w14:paraId="42CEF4F2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příjem písemností do organizace, třídění, zapisování</w:t>
            </w:r>
          </w:p>
          <w:p w14:paraId="1897CF18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doručování, oběh písemností, vyřizování</w:t>
            </w:r>
          </w:p>
          <w:p w14:paraId="12F083C5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podepisování, razítka, odesílání</w:t>
            </w:r>
          </w:p>
          <w:p w14:paraId="2FFBCAF3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ukládání a skartace písemností</w:t>
            </w:r>
          </w:p>
          <w:p w14:paraId="69A59076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odpovědnost při pracovních postupech s písemnostmi</w:t>
            </w:r>
          </w:p>
          <w:p w14:paraId="0FA3E3F3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BOZP na pracovišti, požární prevence</w:t>
            </w:r>
          </w:p>
        </w:tc>
      </w:tr>
      <w:tr w:rsidR="00CC3E19" w14:paraId="1CA73ED2" w14:textId="77777777" w:rsidTr="00CC3E19">
        <w:trPr>
          <w:trHeight w:val="737"/>
        </w:trPr>
        <w:tc>
          <w:tcPr>
            <w:tcW w:w="3964" w:type="dxa"/>
            <w:vAlign w:val="center"/>
          </w:tcPr>
          <w:p w14:paraId="69C45F96" w14:textId="57E2E4AE" w:rsidR="00CC3E19" w:rsidRDefault="00CC3E19" w:rsidP="00CC3E19">
            <w:pPr>
              <w:pStyle w:val="Bezmezer"/>
            </w:pPr>
            <w:r>
              <w:t>I</w:t>
            </w:r>
            <w:r w:rsidR="0065396D">
              <w:t>nterní písemnosti</w:t>
            </w:r>
          </w:p>
        </w:tc>
        <w:tc>
          <w:tcPr>
            <w:tcW w:w="5098" w:type="dxa"/>
            <w:vAlign w:val="center"/>
          </w:tcPr>
          <w:p w14:paraId="2D93DD8D" w14:textId="77777777" w:rsidR="00CC3E19" w:rsidRDefault="00CC3E19" w:rsidP="00CC3E19">
            <w:pPr>
              <w:pStyle w:val="Bezmezer"/>
              <w:numPr>
                <w:ilvl w:val="0"/>
                <w:numId w:val="8"/>
              </w:numPr>
            </w:pPr>
            <w:r>
              <w:t>příkazy, pokyny, směrnice, oběžníky</w:t>
            </w:r>
          </w:p>
        </w:tc>
      </w:tr>
    </w:tbl>
    <w:p w14:paraId="132E7035" w14:textId="77777777" w:rsidR="00E8682D" w:rsidRDefault="00E8682D"/>
    <w:p w14:paraId="7128A7CD" w14:textId="22461409" w:rsidR="00CC3E19" w:rsidRDefault="00CC3E19" w:rsidP="00CC3E19">
      <w:pPr>
        <w:pStyle w:val="Bezmezer"/>
        <w:jc w:val="both"/>
      </w:pPr>
      <w:r>
        <w:t>Veřejná správa je složitý společenský systém zahrnující různorodé oblasti veřejného života</w:t>
      </w:r>
      <w:r w:rsidR="0065396D">
        <w:t>,</w:t>
      </w:r>
      <w:r>
        <w:t xml:space="preserve"> a tím i mnoho různých profesí ve vazbě na právní předpisy a zákony. </w:t>
      </w:r>
      <w:r w:rsidR="0065396D">
        <w:t>Žáci</w:t>
      </w:r>
      <w:r>
        <w:t xml:space="preserve"> odcházejí na praxi do nejrůznějších institucí a při výkonu jednotlivých činností propojují znalosti jednotlivých předmětů. Budou především procvičovat učivo: Veřejné správy, Práva, Písemné komunikace a administrativy.</w:t>
      </w:r>
    </w:p>
    <w:p w14:paraId="5354A41C" w14:textId="77777777" w:rsidR="00CC3E19" w:rsidRDefault="00CC3E19"/>
    <w:sectPr w:rsidR="00CC3E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4F61" w14:textId="77777777" w:rsidR="008E13A6" w:rsidRDefault="008E13A6" w:rsidP="005B7646">
      <w:pPr>
        <w:spacing w:after="0" w:line="240" w:lineRule="auto"/>
      </w:pPr>
      <w:r>
        <w:separator/>
      </w:r>
    </w:p>
  </w:endnote>
  <w:endnote w:type="continuationSeparator" w:id="0">
    <w:p w14:paraId="3EDBFEA5" w14:textId="77777777" w:rsidR="008E13A6" w:rsidRDefault="008E13A6" w:rsidP="005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3931949"/>
      <w:docPartObj>
        <w:docPartGallery w:val="Page Numbers (Bottom of Page)"/>
        <w:docPartUnique/>
      </w:docPartObj>
    </w:sdtPr>
    <w:sdtContent>
      <w:p w14:paraId="2EC4E1D3" w14:textId="1F7BE001" w:rsidR="005B7646" w:rsidRDefault="005B7646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048145" wp14:editId="35B0CBB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1326907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01027" w14:textId="77777777" w:rsidR="005B7646" w:rsidRPr="005B7646" w:rsidRDefault="005B764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B764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B764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5B764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B764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B764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C048145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3E01027" w14:textId="77777777" w:rsidR="005B7646" w:rsidRPr="005B7646" w:rsidRDefault="005B764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B764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/>
                        </w:r>
                        <w:r w:rsidRPr="005B764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5B764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764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2</w:t>
                        </w:r>
                        <w:r w:rsidRPr="005B764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B31F" w14:textId="77777777" w:rsidR="008E13A6" w:rsidRDefault="008E13A6" w:rsidP="005B7646">
      <w:pPr>
        <w:spacing w:after="0" w:line="240" w:lineRule="auto"/>
      </w:pPr>
      <w:r>
        <w:separator/>
      </w:r>
    </w:p>
  </w:footnote>
  <w:footnote w:type="continuationSeparator" w:id="0">
    <w:p w14:paraId="04CA21C2" w14:textId="77777777" w:rsidR="008E13A6" w:rsidRDefault="008E13A6" w:rsidP="005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C7DD" w14:textId="77777777" w:rsidR="005B7646" w:rsidRPr="005B7646" w:rsidRDefault="005B7646">
    <w:pPr>
      <w:pStyle w:val="Zhlav"/>
      <w:rPr>
        <w:rFonts w:ascii="Calibri" w:hAnsi="Calibri" w:cs="Calibri"/>
        <w:b/>
        <w:bCs/>
        <w:sz w:val="20"/>
        <w:szCs w:val="20"/>
      </w:rPr>
    </w:pPr>
    <w:r w:rsidRPr="005B7646">
      <w:rPr>
        <w:rFonts w:ascii="Calibri" w:hAnsi="Calibri" w:cs="Calibri"/>
        <w:b/>
        <w:bCs/>
        <w:sz w:val="20"/>
        <w:szCs w:val="20"/>
      </w:rPr>
      <w:t>Veřejná správa</w:t>
    </w:r>
  </w:p>
  <w:p w14:paraId="760E1AF6" w14:textId="37F956A7" w:rsidR="005B7646" w:rsidRPr="005B7646" w:rsidRDefault="005B7646">
    <w:pPr>
      <w:pStyle w:val="Zhlav"/>
      <w:rPr>
        <w:rFonts w:ascii="Calibri" w:hAnsi="Calibri" w:cs="Calibri"/>
        <w:b/>
        <w:bCs/>
        <w:sz w:val="20"/>
        <w:szCs w:val="20"/>
        <w:u w:val="single"/>
      </w:rPr>
    </w:pPr>
    <w:r w:rsidRPr="005B7646">
      <w:rPr>
        <w:rFonts w:ascii="Calibri" w:hAnsi="Calibri" w:cs="Calibri"/>
        <w:b/>
        <w:bCs/>
        <w:sz w:val="20"/>
        <w:szCs w:val="20"/>
        <w:u w:val="single"/>
      </w:rPr>
      <w:t>RVP 68-43-M/01</w:t>
    </w:r>
    <w:r w:rsidRPr="005B7646">
      <w:rPr>
        <w:rFonts w:ascii="Calibri" w:hAnsi="Calibri" w:cs="Calibri"/>
        <w:b/>
        <w:bCs/>
        <w:sz w:val="20"/>
        <w:szCs w:val="20"/>
        <w:u w:val="single"/>
      </w:rPr>
      <w:tab/>
    </w:r>
    <w:r w:rsidRPr="005B7646">
      <w:rPr>
        <w:rFonts w:ascii="Calibri" w:hAnsi="Calibri" w:cs="Calibri"/>
        <w:b/>
        <w:bCs/>
        <w:sz w:val="20"/>
        <w:szCs w:val="20"/>
        <w:u w:val="single"/>
      </w:rPr>
      <w:tab/>
    </w:r>
    <w:r w:rsidRPr="005B7646">
      <w:rPr>
        <w:rFonts w:ascii="Calibri" w:hAnsi="Calibri" w:cs="Calibri"/>
        <w:b/>
        <w:bCs/>
        <w:caps/>
        <w:sz w:val="20"/>
        <w:szCs w:val="20"/>
        <w:u w:val="single"/>
      </w:rPr>
      <w:t>Odborná praxe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07FA"/>
    <w:multiLevelType w:val="hybridMultilevel"/>
    <w:tmpl w:val="54E89F48"/>
    <w:lvl w:ilvl="0" w:tplc="03788BFA">
      <w:numFmt w:val="bullet"/>
      <w:lvlText w:val="-"/>
      <w:lvlJc w:val="left"/>
      <w:pPr>
        <w:ind w:left="240" w:hanging="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4"/>
        <w:szCs w:val="14"/>
        <w:lang w:val="cs-CZ" w:eastAsia="en-US" w:bidi="ar-SA"/>
      </w:rPr>
    </w:lvl>
    <w:lvl w:ilvl="1" w:tplc="83AA92FC">
      <w:numFmt w:val="bullet"/>
      <w:lvlText w:val="•"/>
      <w:lvlJc w:val="left"/>
      <w:pPr>
        <w:ind w:left="671" w:hanging="86"/>
      </w:pPr>
      <w:rPr>
        <w:rFonts w:hint="default"/>
        <w:lang w:val="cs-CZ" w:eastAsia="en-US" w:bidi="ar-SA"/>
      </w:rPr>
    </w:lvl>
    <w:lvl w:ilvl="2" w:tplc="5706E84A">
      <w:numFmt w:val="bullet"/>
      <w:lvlText w:val="•"/>
      <w:lvlJc w:val="left"/>
      <w:pPr>
        <w:ind w:left="1102" w:hanging="86"/>
      </w:pPr>
      <w:rPr>
        <w:rFonts w:hint="default"/>
        <w:lang w:val="cs-CZ" w:eastAsia="en-US" w:bidi="ar-SA"/>
      </w:rPr>
    </w:lvl>
    <w:lvl w:ilvl="3" w:tplc="F9BA1E92">
      <w:numFmt w:val="bullet"/>
      <w:lvlText w:val="•"/>
      <w:lvlJc w:val="left"/>
      <w:pPr>
        <w:ind w:left="1533" w:hanging="86"/>
      </w:pPr>
      <w:rPr>
        <w:rFonts w:hint="default"/>
        <w:lang w:val="cs-CZ" w:eastAsia="en-US" w:bidi="ar-SA"/>
      </w:rPr>
    </w:lvl>
    <w:lvl w:ilvl="4" w:tplc="461C0878">
      <w:numFmt w:val="bullet"/>
      <w:lvlText w:val="•"/>
      <w:lvlJc w:val="left"/>
      <w:pPr>
        <w:ind w:left="1964" w:hanging="86"/>
      </w:pPr>
      <w:rPr>
        <w:rFonts w:hint="default"/>
        <w:lang w:val="cs-CZ" w:eastAsia="en-US" w:bidi="ar-SA"/>
      </w:rPr>
    </w:lvl>
    <w:lvl w:ilvl="5" w:tplc="4E6E30D8">
      <w:numFmt w:val="bullet"/>
      <w:lvlText w:val="•"/>
      <w:lvlJc w:val="left"/>
      <w:pPr>
        <w:ind w:left="2395" w:hanging="86"/>
      </w:pPr>
      <w:rPr>
        <w:rFonts w:hint="default"/>
        <w:lang w:val="cs-CZ" w:eastAsia="en-US" w:bidi="ar-SA"/>
      </w:rPr>
    </w:lvl>
    <w:lvl w:ilvl="6" w:tplc="4F862C48">
      <w:numFmt w:val="bullet"/>
      <w:lvlText w:val="•"/>
      <w:lvlJc w:val="left"/>
      <w:pPr>
        <w:ind w:left="2826" w:hanging="86"/>
      </w:pPr>
      <w:rPr>
        <w:rFonts w:hint="default"/>
        <w:lang w:val="cs-CZ" w:eastAsia="en-US" w:bidi="ar-SA"/>
      </w:rPr>
    </w:lvl>
    <w:lvl w:ilvl="7" w:tplc="3ED28A06">
      <w:numFmt w:val="bullet"/>
      <w:lvlText w:val="•"/>
      <w:lvlJc w:val="left"/>
      <w:pPr>
        <w:ind w:left="3257" w:hanging="86"/>
      </w:pPr>
      <w:rPr>
        <w:rFonts w:hint="default"/>
        <w:lang w:val="cs-CZ" w:eastAsia="en-US" w:bidi="ar-SA"/>
      </w:rPr>
    </w:lvl>
    <w:lvl w:ilvl="8" w:tplc="AE00D2E4">
      <w:numFmt w:val="bullet"/>
      <w:lvlText w:val="•"/>
      <w:lvlJc w:val="left"/>
      <w:pPr>
        <w:ind w:left="3688" w:hanging="86"/>
      </w:pPr>
      <w:rPr>
        <w:rFonts w:hint="default"/>
        <w:lang w:val="cs-CZ" w:eastAsia="en-US" w:bidi="ar-SA"/>
      </w:rPr>
    </w:lvl>
  </w:abstractNum>
  <w:abstractNum w:abstractNumId="1" w15:restartNumberingAfterBreak="0">
    <w:nsid w:val="24673D76"/>
    <w:multiLevelType w:val="hybridMultilevel"/>
    <w:tmpl w:val="4D58AAD2"/>
    <w:lvl w:ilvl="0" w:tplc="E8F80066">
      <w:numFmt w:val="bullet"/>
      <w:lvlText w:val="-"/>
      <w:lvlJc w:val="left"/>
      <w:pPr>
        <w:ind w:left="155" w:hanging="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4"/>
        <w:szCs w:val="14"/>
        <w:lang w:val="cs-CZ" w:eastAsia="en-US" w:bidi="ar-SA"/>
      </w:rPr>
    </w:lvl>
    <w:lvl w:ilvl="1" w:tplc="B81214B2">
      <w:numFmt w:val="bullet"/>
      <w:lvlText w:val="•"/>
      <w:lvlJc w:val="left"/>
      <w:pPr>
        <w:ind w:left="599" w:hanging="86"/>
      </w:pPr>
      <w:rPr>
        <w:rFonts w:hint="default"/>
        <w:lang w:val="cs-CZ" w:eastAsia="en-US" w:bidi="ar-SA"/>
      </w:rPr>
    </w:lvl>
    <w:lvl w:ilvl="2" w:tplc="547EEB06">
      <w:numFmt w:val="bullet"/>
      <w:lvlText w:val="•"/>
      <w:lvlJc w:val="left"/>
      <w:pPr>
        <w:ind w:left="1038" w:hanging="86"/>
      </w:pPr>
      <w:rPr>
        <w:rFonts w:hint="default"/>
        <w:lang w:val="cs-CZ" w:eastAsia="en-US" w:bidi="ar-SA"/>
      </w:rPr>
    </w:lvl>
    <w:lvl w:ilvl="3" w:tplc="CE447B22">
      <w:numFmt w:val="bullet"/>
      <w:lvlText w:val="•"/>
      <w:lvlJc w:val="left"/>
      <w:pPr>
        <w:ind w:left="1477" w:hanging="86"/>
      </w:pPr>
      <w:rPr>
        <w:rFonts w:hint="default"/>
        <w:lang w:val="cs-CZ" w:eastAsia="en-US" w:bidi="ar-SA"/>
      </w:rPr>
    </w:lvl>
    <w:lvl w:ilvl="4" w:tplc="45787C64">
      <w:numFmt w:val="bullet"/>
      <w:lvlText w:val="•"/>
      <w:lvlJc w:val="left"/>
      <w:pPr>
        <w:ind w:left="1916" w:hanging="86"/>
      </w:pPr>
      <w:rPr>
        <w:rFonts w:hint="default"/>
        <w:lang w:val="cs-CZ" w:eastAsia="en-US" w:bidi="ar-SA"/>
      </w:rPr>
    </w:lvl>
    <w:lvl w:ilvl="5" w:tplc="AED2397A">
      <w:numFmt w:val="bullet"/>
      <w:lvlText w:val="•"/>
      <w:lvlJc w:val="left"/>
      <w:pPr>
        <w:ind w:left="2355" w:hanging="86"/>
      </w:pPr>
      <w:rPr>
        <w:rFonts w:hint="default"/>
        <w:lang w:val="cs-CZ" w:eastAsia="en-US" w:bidi="ar-SA"/>
      </w:rPr>
    </w:lvl>
    <w:lvl w:ilvl="6" w:tplc="65AE40AE">
      <w:numFmt w:val="bullet"/>
      <w:lvlText w:val="•"/>
      <w:lvlJc w:val="left"/>
      <w:pPr>
        <w:ind w:left="2794" w:hanging="86"/>
      </w:pPr>
      <w:rPr>
        <w:rFonts w:hint="default"/>
        <w:lang w:val="cs-CZ" w:eastAsia="en-US" w:bidi="ar-SA"/>
      </w:rPr>
    </w:lvl>
    <w:lvl w:ilvl="7" w:tplc="B5925126">
      <w:numFmt w:val="bullet"/>
      <w:lvlText w:val="•"/>
      <w:lvlJc w:val="left"/>
      <w:pPr>
        <w:ind w:left="3233" w:hanging="86"/>
      </w:pPr>
      <w:rPr>
        <w:rFonts w:hint="default"/>
        <w:lang w:val="cs-CZ" w:eastAsia="en-US" w:bidi="ar-SA"/>
      </w:rPr>
    </w:lvl>
    <w:lvl w:ilvl="8" w:tplc="8E9C82F2">
      <w:numFmt w:val="bullet"/>
      <w:lvlText w:val="•"/>
      <w:lvlJc w:val="left"/>
      <w:pPr>
        <w:ind w:left="3672" w:hanging="86"/>
      </w:pPr>
      <w:rPr>
        <w:rFonts w:hint="default"/>
        <w:lang w:val="cs-CZ" w:eastAsia="en-US" w:bidi="ar-SA"/>
      </w:rPr>
    </w:lvl>
  </w:abstractNum>
  <w:abstractNum w:abstractNumId="2" w15:restartNumberingAfterBreak="0">
    <w:nsid w:val="2D5D7350"/>
    <w:multiLevelType w:val="hybridMultilevel"/>
    <w:tmpl w:val="2E26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E0F"/>
    <w:multiLevelType w:val="hybridMultilevel"/>
    <w:tmpl w:val="6E3EB95C"/>
    <w:lvl w:ilvl="0" w:tplc="86AC0F4E">
      <w:numFmt w:val="bullet"/>
      <w:lvlText w:val="-"/>
      <w:lvlJc w:val="left"/>
      <w:pPr>
        <w:ind w:left="240" w:hanging="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4"/>
        <w:szCs w:val="14"/>
        <w:lang w:val="cs-CZ" w:eastAsia="en-US" w:bidi="ar-SA"/>
      </w:rPr>
    </w:lvl>
    <w:lvl w:ilvl="1" w:tplc="6384236E">
      <w:numFmt w:val="bullet"/>
      <w:lvlText w:val="•"/>
      <w:lvlJc w:val="left"/>
      <w:pPr>
        <w:ind w:left="671" w:hanging="86"/>
      </w:pPr>
      <w:rPr>
        <w:rFonts w:hint="default"/>
        <w:lang w:val="cs-CZ" w:eastAsia="en-US" w:bidi="ar-SA"/>
      </w:rPr>
    </w:lvl>
    <w:lvl w:ilvl="2" w:tplc="88907726">
      <w:numFmt w:val="bullet"/>
      <w:lvlText w:val="•"/>
      <w:lvlJc w:val="left"/>
      <w:pPr>
        <w:ind w:left="1102" w:hanging="86"/>
      </w:pPr>
      <w:rPr>
        <w:rFonts w:hint="default"/>
        <w:lang w:val="cs-CZ" w:eastAsia="en-US" w:bidi="ar-SA"/>
      </w:rPr>
    </w:lvl>
    <w:lvl w:ilvl="3" w:tplc="6DF83BBE">
      <w:numFmt w:val="bullet"/>
      <w:lvlText w:val="•"/>
      <w:lvlJc w:val="left"/>
      <w:pPr>
        <w:ind w:left="1533" w:hanging="86"/>
      </w:pPr>
      <w:rPr>
        <w:rFonts w:hint="default"/>
        <w:lang w:val="cs-CZ" w:eastAsia="en-US" w:bidi="ar-SA"/>
      </w:rPr>
    </w:lvl>
    <w:lvl w:ilvl="4" w:tplc="4E4AC96E">
      <w:numFmt w:val="bullet"/>
      <w:lvlText w:val="•"/>
      <w:lvlJc w:val="left"/>
      <w:pPr>
        <w:ind w:left="1964" w:hanging="86"/>
      </w:pPr>
      <w:rPr>
        <w:rFonts w:hint="default"/>
        <w:lang w:val="cs-CZ" w:eastAsia="en-US" w:bidi="ar-SA"/>
      </w:rPr>
    </w:lvl>
    <w:lvl w:ilvl="5" w:tplc="32B6EFBC">
      <w:numFmt w:val="bullet"/>
      <w:lvlText w:val="•"/>
      <w:lvlJc w:val="left"/>
      <w:pPr>
        <w:ind w:left="2395" w:hanging="86"/>
      </w:pPr>
      <w:rPr>
        <w:rFonts w:hint="default"/>
        <w:lang w:val="cs-CZ" w:eastAsia="en-US" w:bidi="ar-SA"/>
      </w:rPr>
    </w:lvl>
    <w:lvl w:ilvl="6" w:tplc="829624F0">
      <w:numFmt w:val="bullet"/>
      <w:lvlText w:val="•"/>
      <w:lvlJc w:val="left"/>
      <w:pPr>
        <w:ind w:left="2826" w:hanging="86"/>
      </w:pPr>
      <w:rPr>
        <w:rFonts w:hint="default"/>
        <w:lang w:val="cs-CZ" w:eastAsia="en-US" w:bidi="ar-SA"/>
      </w:rPr>
    </w:lvl>
    <w:lvl w:ilvl="7" w:tplc="6EB800C2">
      <w:numFmt w:val="bullet"/>
      <w:lvlText w:val="•"/>
      <w:lvlJc w:val="left"/>
      <w:pPr>
        <w:ind w:left="3257" w:hanging="86"/>
      </w:pPr>
      <w:rPr>
        <w:rFonts w:hint="default"/>
        <w:lang w:val="cs-CZ" w:eastAsia="en-US" w:bidi="ar-SA"/>
      </w:rPr>
    </w:lvl>
    <w:lvl w:ilvl="8" w:tplc="4FD61AAE">
      <w:numFmt w:val="bullet"/>
      <w:lvlText w:val="•"/>
      <w:lvlJc w:val="left"/>
      <w:pPr>
        <w:ind w:left="3688" w:hanging="86"/>
      </w:pPr>
      <w:rPr>
        <w:rFonts w:hint="default"/>
        <w:lang w:val="cs-CZ" w:eastAsia="en-US" w:bidi="ar-SA"/>
      </w:rPr>
    </w:lvl>
  </w:abstractNum>
  <w:abstractNum w:abstractNumId="4" w15:restartNumberingAfterBreak="0">
    <w:nsid w:val="3D482619"/>
    <w:multiLevelType w:val="hybridMultilevel"/>
    <w:tmpl w:val="705E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6590"/>
    <w:multiLevelType w:val="hybridMultilevel"/>
    <w:tmpl w:val="400C9026"/>
    <w:lvl w:ilvl="0" w:tplc="938AAB70">
      <w:numFmt w:val="bullet"/>
      <w:lvlText w:val="-"/>
      <w:lvlJc w:val="left"/>
      <w:pPr>
        <w:ind w:left="240" w:hanging="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4"/>
        <w:szCs w:val="14"/>
        <w:lang w:val="cs-CZ" w:eastAsia="en-US" w:bidi="ar-SA"/>
      </w:rPr>
    </w:lvl>
    <w:lvl w:ilvl="1" w:tplc="60E23CDE">
      <w:numFmt w:val="bullet"/>
      <w:lvlText w:val="•"/>
      <w:lvlJc w:val="left"/>
      <w:pPr>
        <w:ind w:left="671" w:hanging="86"/>
      </w:pPr>
      <w:rPr>
        <w:rFonts w:hint="default"/>
        <w:lang w:val="cs-CZ" w:eastAsia="en-US" w:bidi="ar-SA"/>
      </w:rPr>
    </w:lvl>
    <w:lvl w:ilvl="2" w:tplc="6D861DF2">
      <w:numFmt w:val="bullet"/>
      <w:lvlText w:val="•"/>
      <w:lvlJc w:val="left"/>
      <w:pPr>
        <w:ind w:left="1102" w:hanging="86"/>
      </w:pPr>
      <w:rPr>
        <w:rFonts w:hint="default"/>
        <w:lang w:val="cs-CZ" w:eastAsia="en-US" w:bidi="ar-SA"/>
      </w:rPr>
    </w:lvl>
    <w:lvl w:ilvl="3" w:tplc="1B281978">
      <w:numFmt w:val="bullet"/>
      <w:lvlText w:val="•"/>
      <w:lvlJc w:val="left"/>
      <w:pPr>
        <w:ind w:left="1533" w:hanging="86"/>
      </w:pPr>
      <w:rPr>
        <w:rFonts w:hint="default"/>
        <w:lang w:val="cs-CZ" w:eastAsia="en-US" w:bidi="ar-SA"/>
      </w:rPr>
    </w:lvl>
    <w:lvl w:ilvl="4" w:tplc="7A2C83A6">
      <w:numFmt w:val="bullet"/>
      <w:lvlText w:val="•"/>
      <w:lvlJc w:val="left"/>
      <w:pPr>
        <w:ind w:left="1964" w:hanging="86"/>
      </w:pPr>
      <w:rPr>
        <w:rFonts w:hint="default"/>
        <w:lang w:val="cs-CZ" w:eastAsia="en-US" w:bidi="ar-SA"/>
      </w:rPr>
    </w:lvl>
    <w:lvl w:ilvl="5" w:tplc="19F41BEE">
      <w:numFmt w:val="bullet"/>
      <w:lvlText w:val="•"/>
      <w:lvlJc w:val="left"/>
      <w:pPr>
        <w:ind w:left="2395" w:hanging="86"/>
      </w:pPr>
      <w:rPr>
        <w:rFonts w:hint="default"/>
        <w:lang w:val="cs-CZ" w:eastAsia="en-US" w:bidi="ar-SA"/>
      </w:rPr>
    </w:lvl>
    <w:lvl w:ilvl="6" w:tplc="DAE64806">
      <w:numFmt w:val="bullet"/>
      <w:lvlText w:val="•"/>
      <w:lvlJc w:val="left"/>
      <w:pPr>
        <w:ind w:left="2826" w:hanging="86"/>
      </w:pPr>
      <w:rPr>
        <w:rFonts w:hint="default"/>
        <w:lang w:val="cs-CZ" w:eastAsia="en-US" w:bidi="ar-SA"/>
      </w:rPr>
    </w:lvl>
    <w:lvl w:ilvl="7" w:tplc="5AD63602">
      <w:numFmt w:val="bullet"/>
      <w:lvlText w:val="•"/>
      <w:lvlJc w:val="left"/>
      <w:pPr>
        <w:ind w:left="3257" w:hanging="86"/>
      </w:pPr>
      <w:rPr>
        <w:rFonts w:hint="default"/>
        <w:lang w:val="cs-CZ" w:eastAsia="en-US" w:bidi="ar-SA"/>
      </w:rPr>
    </w:lvl>
    <w:lvl w:ilvl="8" w:tplc="723618EE">
      <w:numFmt w:val="bullet"/>
      <w:lvlText w:val="•"/>
      <w:lvlJc w:val="left"/>
      <w:pPr>
        <w:ind w:left="3688" w:hanging="86"/>
      </w:pPr>
      <w:rPr>
        <w:rFonts w:hint="default"/>
        <w:lang w:val="cs-CZ" w:eastAsia="en-US" w:bidi="ar-SA"/>
      </w:rPr>
    </w:lvl>
  </w:abstractNum>
  <w:abstractNum w:abstractNumId="6" w15:restartNumberingAfterBreak="0">
    <w:nsid w:val="68392D20"/>
    <w:multiLevelType w:val="hybridMultilevel"/>
    <w:tmpl w:val="EE18C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11018"/>
    <w:multiLevelType w:val="hybridMultilevel"/>
    <w:tmpl w:val="49B05C6A"/>
    <w:lvl w:ilvl="0" w:tplc="DC0C4612">
      <w:numFmt w:val="bullet"/>
      <w:lvlText w:val="-"/>
      <w:lvlJc w:val="left"/>
      <w:pPr>
        <w:ind w:left="240" w:hanging="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4"/>
        <w:szCs w:val="14"/>
        <w:lang w:val="cs-CZ" w:eastAsia="en-US" w:bidi="ar-SA"/>
      </w:rPr>
    </w:lvl>
    <w:lvl w:ilvl="1" w:tplc="A76085F6">
      <w:numFmt w:val="bullet"/>
      <w:lvlText w:val="•"/>
      <w:lvlJc w:val="left"/>
      <w:pPr>
        <w:ind w:left="671" w:hanging="86"/>
      </w:pPr>
      <w:rPr>
        <w:rFonts w:hint="default"/>
        <w:lang w:val="cs-CZ" w:eastAsia="en-US" w:bidi="ar-SA"/>
      </w:rPr>
    </w:lvl>
    <w:lvl w:ilvl="2" w:tplc="BFFA56B8">
      <w:numFmt w:val="bullet"/>
      <w:lvlText w:val="•"/>
      <w:lvlJc w:val="left"/>
      <w:pPr>
        <w:ind w:left="1102" w:hanging="86"/>
      </w:pPr>
      <w:rPr>
        <w:rFonts w:hint="default"/>
        <w:lang w:val="cs-CZ" w:eastAsia="en-US" w:bidi="ar-SA"/>
      </w:rPr>
    </w:lvl>
    <w:lvl w:ilvl="3" w:tplc="3BA8EBA2">
      <w:numFmt w:val="bullet"/>
      <w:lvlText w:val="•"/>
      <w:lvlJc w:val="left"/>
      <w:pPr>
        <w:ind w:left="1533" w:hanging="86"/>
      </w:pPr>
      <w:rPr>
        <w:rFonts w:hint="default"/>
        <w:lang w:val="cs-CZ" w:eastAsia="en-US" w:bidi="ar-SA"/>
      </w:rPr>
    </w:lvl>
    <w:lvl w:ilvl="4" w:tplc="621C2E18">
      <w:numFmt w:val="bullet"/>
      <w:lvlText w:val="•"/>
      <w:lvlJc w:val="left"/>
      <w:pPr>
        <w:ind w:left="1964" w:hanging="86"/>
      </w:pPr>
      <w:rPr>
        <w:rFonts w:hint="default"/>
        <w:lang w:val="cs-CZ" w:eastAsia="en-US" w:bidi="ar-SA"/>
      </w:rPr>
    </w:lvl>
    <w:lvl w:ilvl="5" w:tplc="B1C2CEAA">
      <w:numFmt w:val="bullet"/>
      <w:lvlText w:val="•"/>
      <w:lvlJc w:val="left"/>
      <w:pPr>
        <w:ind w:left="2395" w:hanging="86"/>
      </w:pPr>
      <w:rPr>
        <w:rFonts w:hint="default"/>
        <w:lang w:val="cs-CZ" w:eastAsia="en-US" w:bidi="ar-SA"/>
      </w:rPr>
    </w:lvl>
    <w:lvl w:ilvl="6" w:tplc="E7F08FDC">
      <w:numFmt w:val="bullet"/>
      <w:lvlText w:val="•"/>
      <w:lvlJc w:val="left"/>
      <w:pPr>
        <w:ind w:left="2826" w:hanging="86"/>
      </w:pPr>
      <w:rPr>
        <w:rFonts w:hint="default"/>
        <w:lang w:val="cs-CZ" w:eastAsia="en-US" w:bidi="ar-SA"/>
      </w:rPr>
    </w:lvl>
    <w:lvl w:ilvl="7" w:tplc="8CA4D278">
      <w:numFmt w:val="bullet"/>
      <w:lvlText w:val="•"/>
      <w:lvlJc w:val="left"/>
      <w:pPr>
        <w:ind w:left="3257" w:hanging="86"/>
      </w:pPr>
      <w:rPr>
        <w:rFonts w:hint="default"/>
        <w:lang w:val="cs-CZ" w:eastAsia="en-US" w:bidi="ar-SA"/>
      </w:rPr>
    </w:lvl>
    <w:lvl w:ilvl="8" w:tplc="DD1ABDF4">
      <w:numFmt w:val="bullet"/>
      <w:lvlText w:val="•"/>
      <w:lvlJc w:val="left"/>
      <w:pPr>
        <w:ind w:left="3688" w:hanging="86"/>
      </w:pPr>
      <w:rPr>
        <w:rFonts w:hint="default"/>
        <w:lang w:val="cs-CZ" w:eastAsia="en-US" w:bidi="ar-SA"/>
      </w:rPr>
    </w:lvl>
  </w:abstractNum>
  <w:num w:numId="1" w16cid:durableId="47723728">
    <w:abstractNumId w:val="0"/>
  </w:num>
  <w:num w:numId="2" w16cid:durableId="1231160937">
    <w:abstractNumId w:val="7"/>
  </w:num>
  <w:num w:numId="3" w16cid:durableId="696783147">
    <w:abstractNumId w:val="5"/>
  </w:num>
  <w:num w:numId="4" w16cid:durableId="186411623">
    <w:abstractNumId w:val="3"/>
  </w:num>
  <w:num w:numId="5" w16cid:durableId="1404063710">
    <w:abstractNumId w:val="1"/>
  </w:num>
  <w:num w:numId="6" w16cid:durableId="406920484">
    <w:abstractNumId w:val="2"/>
  </w:num>
  <w:num w:numId="7" w16cid:durableId="592589510">
    <w:abstractNumId w:val="6"/>
  </w:num>
  <w:num w:numId="8" w16cid:durableId="535121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46"/>
    <w:rsid w:val="001A4BF6"/>
    <w:rsid w:val="001B6C07"/>
    <w:rsid w:val="00466BCD"/>
    <w:rsid w:val="005B7646"/>
    <w:rsid w:val="0065396D"/>
    <w:rsid w:val="008E13A6"/>
    <w:rsid w:val="0098275F"/>
    <w:rsid w:val="00A11DF4"/>
    <w:rsid w:val="00A30DFE"/>
    <w:rsid w:val="00AD3A14"/>
    <w:rsid w:val="00CC3E19"/>
    <w:rsid w:val="00E8682D"/>
    <w:rsid w:val="00F47F43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EAA6"/>
  <w15:chartTrackingRefBased/>
  <w15:docId w15:val="{FF624331-E002-4C32-913A-E415D82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7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7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7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7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7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7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7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7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76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76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76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76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76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76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7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7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7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76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76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76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7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76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764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646"/>
  </w:style>
  <w:style w:type="paragraph" w:styleId="Zpat">
    <w:name w:val="footer"/>
    <w:basedOn w:val="Normln"/>
    <w:link w:val="ZpatChar"/>
    <w:uiPriority w:val="99"/>
    <w:unhideWhenUsed/>
    <w:rsid w:val="005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646"/>
  </w:style>
  <w:style w:type="table" w:styleId="Mkatabulky">
    <w:name w:val="Table Grid"/>
    <w:basedOn w:val="Normlntabulka"/>
    <w:uiPriority w:val="39"/>
    <w:rsid w:val="005B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5B76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Bezmezer">
    <w:name w:val="No Spacing"/>
    <w:uiPriority w:val="1"/>
    <w:qFormat/>
    <w:rsid w:val="00CC3E1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Tomšíková</dc:creator>
  <cp:keywords/>
  <dc:description/>
  <cp:lastModifiedBy>Kateřina Tomšíková</cp:lastModifiedBy>
  <cp:revision>4</cp:revision>
  <dcterms:created xsi:type="dcterms:W3CDTF">2024-11-15T09:14:00Z</dcterms:created>
  <dcterms:modified xsi:type="dcterms:W3CDTF">2024-11-21T18:43:00Z</dcterms:modified>
</cp:coreProperties>
</file>