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FF" w:rsidRDefault="006562FF" w:rsidP="006562FF">
      <w:pPr>
        <w:pStyle w:val="Nadpis40"/>
        <w:keepNext/>
        <w:keepLines/>
        <w:shd w:val="clear" w:color="auto" w:fill="auto"/>
        <w:spacing w:before="0" w:line="240" w:lineRule="auto"/>
        <w:rPr>
          <w:rFonts w:ascii="Calibri" w:hAnsi="Calibri" w:cs="Calibri"/>
          <w:color w:val="000000"/>
          <w:sz w:val="24"/>
          <w:szCs w:val="24"/>
          <w:lang w:bidi="cs-CZ"/>
        </w:rPr>
      </w:pPr>
      <w:bookmarkStart w:id="0" w:name="bookmark3"/>
    </w:p>
    <w:p w:rsidR="00F70E31" w:rsidRPr="006562FF" w:rsidRDefault="006562FF" w:rsidP="00F70E31">
      <w:pPr>
        <w:tabs>
          <w:tab w:val="center" w:pos="709"/>
          <w:tab w:val="left" w:pos="993"/>
          <w:tab w:val="center" w:pos="5670"/>
        </w:tabs>
        <w:jc w:val="center"/>
        <w:rPr>
          <w:rFonts w:ascii="Calibri" w:hAnsi="Calibri" w:cs="Calibri"/>
          <w:sz w:val="20"/>
          <w:szCs w:val="20"/>
        </w:rPr>
      </w:pPr>
      <w:r w:rsidRPr="006562FF">
        <w:rPr>
          <w:rFonts w:ascii="Calibri" w:hAnsi="Calibri" w:cs="Calibri"/>
          <w:color w:val="000000"/>
          <w:sz w:val="32"/>
          <w:szCs w:val="32"/>
          <w:lang w:bidi="cs-CZ"/>
        </w:rPr>
        <w:t xml:space="preserve">KRITÉRIA HODNOCENÍ PROFILOVÉ ČÁSTI </w:t>
      </w:r>
      <w:bookmarkStart w:id="1" w:name="bookmark6"/>
      <w:r w:rsidRPr="006562FF">
        <w:rPr>
          <w:rFonts w:ascii="Calibri" w:hAnsi="Calibri" w:cs="Calibri"/>
          <w:color w:val="000000"/>
          <w:sz w:val="32"/>
          <w:szCs w:val="32"/>
          <w:lang w:bidi="cs-CZ"/>
        </w:rPr>
        <w:t>MATURITNÍ ZKOUŠKY</w:t>
      </w:r>
      <w:bookmarkEnd w:id="1"/>
      <w:r w:rsidR="00F70E31" w:rsidRPr="00F70E31">
        <w:rPr>
          <w:rStyle w:val="Znakapoznpodarou"/>
          <w:rFonts w:ascii="Calibri" w:hAnsi="Calibri" w:cs="Calibri"/>
          <w:sz w:val="32"/>
          <w:szCs w:val="32"/>
        </w:rPr>
        <w:footnoteReference w:id="1"/>
      </w:r>
    </w:p>
    <w:p w:rsidR="00086927" w:rsidRPr="00F70E31" w:rsidRDefault="006562FF" w:rsidP="00F70E31">
      <w:pPr>
        <w:pStyle w:val="Zkladntext20"/>
        <w:shd w:val="clear" w:color="auto" w:fill="auto"/>
        <w:ind w:firstLine="0"/>
        <w:rPr>
          <w:rStyle w:val="Zkladntext2Kurzva"/>
          <w:rFonts w:ascii="Calibri" w:eastAsiaTheme="minorHAnsi" w:hAnsi="Calibri" w:cs="Calibri"/>
          <w:i w:val="0"/>
          <w:iCs w:val="0"/>
          <w:color w:val="auto"/>
          <w:sz w:val="22"/>
          <w:szCs w:val="22"/>
          <w:lang w:eastAsia="en-US" w:bidi="ar-SA"/>
        </w:rPr>
      </w:pPr>
      <w:r w:rsidRPr="00C84E7D">
        <w:rPr>
          <w:rFonts w:ascii="Calibri" w:hAnsi="Calibri" w:cs="Calibri"/>
          <w:color w:val="000000"/>
          <w:lang w:bidi="cs-CZ"/>
        </w:rPr>
        <w:t>Kritéria jsou platná pro školní rok 201</w:t>
      </w:r>
      <w:r w:rsidR="00405DC6">
        <w:rPr>
          <w:rFonts w:ascii="Calibri" w:hAnsi="Calibri" w:cs="Calibri"/>
          <w:color w:val="000000"/>
          <w:lang w:bidi="cs-CZ"/>
        </w:rPr>
        <w:t>8</w:t>
      </w:r>
      <w:r w:rsidRPr="00C84E7D">
        <w:rPr>
          <w:rFonts w:ascii="Calibri" w:hAnsi="Calibri" w:cs="Calibri"/>
          <w:color w:val="000000"/>
          <w:lang w:bidi="cs-CZ"/>
        </w:rPr>
        <w:t>/201</w:t>
      </w:r>
      <w:r w:rsidR="00405DC6">
        <w:rPr>
          <w:rFonts w:ascii="Calibri" w:hAnsi="Calibri" w:cs="Calibri"/>
          <w:color w:val="000000"/>
          <w:lang w:bidi="cs-CZ"/>
        </w:rPr>
        <w:t>9</w:t>
      </w:r>
      <w:r w:rsidRPr="00C84E7D">
        <w:rPr>
          <w:rFonts w:ascii="Calibri" w:hAnsi="Calibri" w:cs="Calibri"/>
        </w:rPr>
        <w:t>, jar</w:t>
      </w:r>
      <w:r w:rsidR="00F70E31">
        <w:rPr>
          <w:rFonts w:ascii="Calibri" w:hAnsi="Calibri" w:cs="Calibri"/>
        </w:rPr>
        <w:t>ní a podzimní termín</w:t>
      </w:r>
    </w:p>
    <w:p w:rsidR="00086927" w:rsidRPr="00C84E7D" w:rsidRDefault="00086927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  <w:r>
        <w:t>Kritéria pro hodnocení ústní zkoušky před zkušební maturitní komisí v profilové části maturitní zkoušky navrhuje ředitel v souladu se zněním § 79 zákona č. 561/2004 Sb., o předškolním, základním, středním, vyšším odborném a jiném vzdělávání (školský zákon), a § 24 vyhlášky č 177/2009, o bližších podmínkách ukončování vzdělávání ve středních školách maturitní zkouškou. Pokud nebude stanoveno maturitní zkušební komisí jinak, navrhuje ředitel následující kritéria hodnocení ústní zkoušky před zkušební komisí v profilové části maturitní zkoušky:</w:t>
      </w:r>
    </w:p>
    <w:p w:rsidR="006562FF" w:rsidRPr="00C84E7D" w:rsidRDefault="006562FF" w:rsidP="00086927">
      <w:pPr>
        <w:keepNext/>
        <w:keepLines/>
        <w:jc w:val="both"/>
        <w:rPr>
          <w:rFonts w:ascii="Calibri" w:hAnsi="Calibri" w:cs="Calibri"/>
          <w:sz w:val="20"/>
          <w:szCs w:val="20"/>
        </w:rPr>
      </w:pPr>
      <w:bookmarkStart w:id="2" w:name="bookmark7"/>
    </w:p>
    <w:p w:rsidR="006562FF" w:rsidRPr="00C84E7D" w:rsidRDefault="006562FF" w:rsidP="00086927">
      <w:pPr>
        <w:keepNext/>
        <w:keepLines/>
        <w:jc w:val="both"/>
        <w:rPr>
          <w:rFonts w:ascii="Calibri" w:hAnsi="Calibri" w:cs="Calibri"/>
          <w:b/>
          <w:u w:val="single"/>
        </w:rPr>
      </w:pPr>
      <w:r w:rsidRPr="00C84E7D">
        <w:rPr>
          <w:rFonts w:ascii="Calibri" w:hAnsi="Calibri" w:cs="Calibri"/>
          <w:b/>
          <w:color w:val="000000"/>
          <w:u w:val="single"/>
          <w:lang w:bidi="cs-CZ"/>
        </w:rPr>
        <w:t>ÚSTNÍ ZKOUŠKY</w:t>
      </w:r>
      <w:bookmarkEnd w:id="2"/>
    </w:p>
    <w:p w:rsidR="006562FF" w:rsidRPr="00C84E7D" w:rsidRDefault="006562FF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Maturitní zkouška z povinných odborných předmětů je vykonávána v profilové části ústní formou a jako praktická zkouška z odborných předmětů. Úkolem této části maturitní zkoušky je ověřit u žáků jejich znalosti a jejich aplikování v oblasti profilového předmětu.</w:t>
      </w:r>
    </w:p>
    <w:p w:rsidR="006562FF" w:rsidRPr="00C84E7D" w:rsidRDefault="006562FF" w:rsidP="00086927">
      <w:pPr>
        <w:keepNext/>
        <w:keepLines/>
        <w:tabs>
          <w:tab w:val="left" w:pos="337"/>
        </w:tabs>
        <w:jc w:val="both"/>
        <w:rPr>
          <w:rStyle w:val="Nadpis6"/>
          <w:rFonts w:ascii="Calibri" w:hAnsi="Calibri" w:cs="Calibri"/>
          <w:b w:val="0"/>
          <w:bCs w:val="0"/>
          <w:sz w:val="20"/>
          <w:szCs w:val="20"/>
        </w:rPr>
      </w:pPr>
      <w:bookmarkStart w:id="3" w:name="bookmark8"/>
    </w:p>
    <w:p w:rsidR="006562FF" w:rsidRPr="00C84E7D" w:rsidRDefault="006562FF" w:rsidP="00086927">
      <w:pPr>
        <w:pStyle w:val="Zkladntext20"/>
        <w:keepNext/>
        <w:keepLines/>
        <w:shd w:val="clear" w:color="auto" w:fill="auto"/>
        <w:tabs>
          <w:tab w:val="left" w:pos="347"/>
          <w:tab w:val="left" w:pos="750"/>
        </w:tabs>
        <w:spacing w:after="0" w:line="240" w:lineRule="auto"/>
        <w:ind w:firstLine="0"/>
        <w:jc w:val="both"/>
        <w:rPr>
          <w:rFonts w:ascii="Calibri" w:hAnsi="Calibri" w:cs="Calibri"/>
          <w:u w:val="single"/>
        </w:rPr>
      </w:pPr>
      <w:bookmarkStart w:id="4" w:name="bookmark9"/>
      <w:bookmarkEnd w:id="3"/>
      <w:r w:rsidRPr="00C84E7D">
        <w:rPr>
          <w:rStyle w:val="Nadpis6"/>
          <w:rFonts w:ascii="Calibri" w:eastAsiaTheme="minorHAnsi" w:hAnsi="Calibri" w:cs="Calibri"/>
          <w:sz w:val="20"/>
          <w:szCs w:val="20"/>
        </w:rPr>
        <w:t>Hodnocení a klasifikace profilové části maturitní zkoušky</w:t>
      </w:r>
      <w:bookmarkEnd w:id="4"/>
    </w:p>
    <w:p w:rsidR="006562FF" w:rsidRPr="00C84E7D" w:rsidRDefault="006562FF" w:rsidP="00086927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 xml:space="preserve">Hodnocení ústní části maturitní zkoušky je v souladu s § 24 a § 25 </w:t>
      </w:r>
      <w:proofErr w:type="spellStart"/>
      <w:r w:rsidRPr="00C84E7D">
        <w:rPr>
          <w:rFonts w:ascii="Calibri" w:hAnsi="Calibri" w:cs="Calibri"/>
          <w:color w:val="000000"/>
          <w:lang w:bidi="cs-CZ"/>
        </w:rPr>
        <w:t>vyhl</w:t>
      </w:r>
      <w:proofErr w:type="spellEnd"/>
      <w:r w:rsidRPr="00C84E7D">
        <w:rPr>
          <w:rFonts w:ascii="Calibri" w:hAnsi="Calibri" w:cs="Calibri"/>
          <w:color w:val="000000"/>
          <w:lang w:bidi="cs-CZ"/>
        </w:rPr>
        <w:t>. č. 177/2009 Sb., o bližších podmínkách ukončování vzdělávání ve středních školách maturitní zkouškou, ve znění pozdějších předpisů.</w:t>
      </w:r>
    </w:p>
    <w:p w:rsidR="006562FF" w:rsidRPr="00C84E7D" w:rsidRDefault="006562FF" w:rsidP="00086927">
      <w:pPr>
        <w:pStyle w:val="Zkladntext2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Hodnocení zkoušky ze zkušebního předmětu se provádí podle klasifikační stupnice:</w:t>
      </w:r>
    </w:p>
    <w:p w:rsidR="006562FF" w:rsidRPr="00C84E7D" w:rsidRDefault="006562FF" w:rsidP="00086927">
      <w:pPr>
        <w:pStyle w:val="Zkladntext20"/>
        <w:numPr>
          <w:ilvl w:val="0"/>
          <w:numId w:val="6"/>
        </w:numPr>
        <w:shd w:val="clear" w:color="auto" w:fill="auto"/>
        <w:tabs>
          <w:tab w:val="left" w:pos="1727"/>
        </w:tabs>
        <w:spacing w:after="0" w:line="240" w:lineRule="auto"/>
        <w:ind w:left="1843" w:hanging="36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výborný,</w:t>
      </w:r>
    </w:p>
    <w:p w:rsidR="006562FF" w:rsidRPr="00C84E7D" w:rsidRDefault="006562FF" w:rsidP="00086927">
      <w:pPr>
        <w:pStyle w:val="Zkladntext20"/>
        <w:numPr>
          <w:ilvl w:val="0"/>
          <w:numId w:val="6"/>
        </w:numPr>
        <w:shd w:val="clear" w:color="auto" w:fill="auto"/>
        <w:tabs>
          <w:tab w:val="left" w:pos="1727"/>
          <w:tab w:val="left" w:pos="1761"/>
        </w:tabs>
        <w:spacing w:after="0" w:line="240" w:lineRule="auto"/>
        <w:ind w:left="1843" w:hanging="36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chvalitebný,</w:t>
      </w:r>
    </w:p>
    <w:p w:rsidR="006562FF" w:rsidRPr="00C84E7D" w:rsidRDefault="006562FF" w:rsidP="00086927">
      <w:pPr>
        <w:pStyle w:val="Zkladntext20"/>
        <w:numPr>
          <w:ilvl w:val="0"/>
          <w:numId w:val="6"/>
        </w:numPr>
        <w:shd w:val="clear" w:color="auto" w:fill="auto"/>
        <w:tabs>
          <w:tab w:val="left" w:pos="1727"/>
          <w:tab w:val="left" w:pos="1761"/>
        </w:tabs>
        <w:spacing w:after="0" w:line="240" w:lineRule="auto"/>
        <w:ind w:left="1843" w:hanging="36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dobrý,</w:t>
      </w:r>
    </w:p>
    <w:p w:rsidR="006562FF" w:rsidRPr="00C84E7D" w:rsidRDefault="006562FF" w:rsidP="00086927">
      <w:pPr>
        <w:pStyle w:val="Zkladntext20"/>
        <w:numPr>
          <w:ilvl w:val="0"/>
          <w:numId w:val="6"/>
        </w:numPr>
        <w:shd w:val="clear" w:color="auto" w:fill="auto"/>
        <w:tabs>
          <w:tab w:val="left" w:pos="1727"/>
          <w:tab w:val="left" w:pos="1770"/>
        </w:tabs>
        <w:spacing w:after="0" w:line="240" w:lineRule="auto"/>
        <w:ind w:left="1843" w:hanging="36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dostatečný,</w:t>
      </w:r>
    </w:p>
    <w:p w:rsidR="006562FF" w:rsidRPr="00F556BA" w:rsidRDefault="006562FF" w:rsidP="00086927">
      <w:pPr>
        <w:pStyle w:val="Zkladntext20"/>
        <w:numPr>
          <w:ilvl w:val="0"/>
          <w:numId w:val="6"/>
        </w:numPr>
        <w:shd w:val="clear" w:color="auto" w:fill="auto"/>
        <w:tabs>
          <w:tab w:val="left" w:pos="1727"/>
          <w:tab w:val="left" w:pos="1770"/>
        </w:tabs>
        <w:spacing w:after="0" w:line="240" w:lineRule="auto"/>
        <w:ind w:left="1843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bidi="cs-CZ"/>
        </w:rPr>
        <w:t>–</w:t>
      </w:r>
      <w:r w:rsidRPr="00C84E7D">
        <w:rPr>
          <w:rFonts w:ascii="Calibri" w:hAnsi="Calibri" w:cs="Calibri"/>
          <w:color w:val="000000"/>
          <w:lang w:bidi="cs-CZ"/>
        </w:rPr>
        <w:t xml:space="preserve"> nedostatečný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500"/>
        <w:gridCol w:w="1751"/>
        <w:gridCol w:w="1133"/>
        <w:gridCol w:w="1806"/>
        <w:gridCol w:w="1399"/>
      </w:tblGrid>
      <w:tr w:rsidR="006562FF" w:rsidRPr="00F556BA" w:rsidTr="008B21EE">
        <w:trPr>
          <w:trHeight w:val="273"/>
        </w:trPr>
        <w:tc>
          <w:tcPr>
            <w:tcW w:w="9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Předmět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Hranice</w:t>
            </w:r>
          </w:p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úspěšnosti</w:t>
            </w:r>
          </w:p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zkoušky</w:t>
            </w:r>
          </w:p>
        </w:tc>
        <w:tc>
          <w:tcPr>
            <w:tcW w:w="3783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Převod procentních bodů na známku</w:t>
            </w:r>
          </w:p>
        </w:tc>
      </w:tr>
      <w:tr w:rsidR="006562FF" w:rsidRPr="00F556BA" w:rsidTr="008B21EE">
        <w:trPr>
          <w:trHeight w:val="39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6562FF" w:rsidRPr="00F556BA" w:rsidRDefault="006562FF" w:rsidP="008B21E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  <w:hideMark/>
          </w:tcPr>
          <w:p w:rsidR="006562FF" w:rsidRPr="00F556BA" w:rsidRDefault="006562FF" w:rsidP="008B21E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4</w:t>
            </w:r>
          </w:p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(dostatečný)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(dobrý)</w:t>
            </w:r>
          </w:p>
        </w:tc>
        <w:tc>
          <w:tcPr>
            <w:tcW w:w="112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(chvalitebný)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6562FF" w:rsidRPr="00F556BA" w:rsidRDefault="006562FF" w:rsidP="008B2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56BA">
              <w:rPr>
                <w:rFonts w:ascii="Calibri" w:hAnsi="Calibri" w:cs="Calibri"/>
                <w:sz w:val="18"/>
                <w:szCs w:val="18"/>
              </w:rPr>
              <w:t>(výborný)</w:t>
            </w:r>
          </w:p>
        </w:tc>
      </w:tr>
      <w:tr w:rsidR="006562FF" w:rsidRPr="00C84E7D" w:rsidTr="008B21EE">
        <w:trPr>
          <w:trHeight w:val="492"/>
        </w:trPr>
        <w:tc>
          <w:tcPr>
            <w:tcW w:w="917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C84E7D" w:rsidRDefault="006562FF" w:rsidP="008B2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E7D">
              <w:rPr>
                <w:rFonts w:ascii="Calibri" w:hAnsi="Calibri" w:cs="Calibri"/>
                <w:sz w:val="20"/>
                <w:szCs w:val="20"/>
              </w:rPr>
              <w:t>Ústní profilová zkouška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C84E7D" w:rsidRDefault="006562FF" w:rsidP="008B2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E7D">
              <w:rPr>
                <w:rFonts w:ascii="Calibri" w:hAnsi="Calibri" w:cs="Calibri"/>
                <w:sz w:val="20"/>
                <w:szCs w:val="20"/>
              </w:rPr>
              <w:t>42 %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C84E7D" w:rsidRDefault="006562FF" w:rsidP="008B2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E7D">
              <w:rPr>
                <w:rFonts w:ascii="Calibri" w:hAnsi="Calibri" w:cs="Calibri"/>
                <w:sz w:val="20"/>
                <w:szCs w:val="20"/>
              </w:rPr>
              <w:t>43 - 58%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C84E7D" w:rsidRDefault="006562FF" w:rsidP="008B2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E7D">
              <w:rPr>
                <w:rFonts w:ascii="Calibri" w:hAnsi="Calibri" w:cs="Calibri"/>
                <w:sz w:val="20"/>
                <w:szCs w:val="20"/>
              </w:rPr>
              <w:t>59 - 73 %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C84E7D" w:rsidRDefault="006562FF" w:rsidP="008B2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E7D">
              <w:rPr>
                <w:rFonts w:ascii="Calibri" w:hAnsi="Calibri" w:cs="Calibri"/>
                <w:sz w:val="20"/>
                <w:szCs w:val="20"/>
              </w:rPr>
              <w:t>74 - 87%</w:t>
            </w:r>
          </w:p>
        </w:tc>
        <w:tc>
          <w:tcPr>
            <w:tcW w:w="869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2FF" w:rsidRPr="00C84E7D" w:rsidRDefault="006562FF" w:rsidP="008B21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4E7D">
              <w:rPr>
                <w:rFonts w:ascii="Calibri" w:hAnsi="Calibri" w:cs="Calibri"/>
                <w:sz w:val="20"/>
                <w:szCs w:val="20"/>
              </w:rPr>
              <w:t>88 - 100 %</w:t>
            </w:r>
          </w:p>
        </w:tc>
      </w:tr>
    </w:tbl>
    <w:p w:rsidR="006562FF" w:rsidRPr="00C84E7D" w:rsidRDefault="006562FF" w:rsidP="006562FF">
      <w:pPr>
        <w:pStyle w:val="Zkladntext20"/>
        <w:shd w:val="clear" w:color="auto" w:fill="auto"/>
        <w:tabs>
          <w:tab w:val="left" w:pos="1727"/>
          <w:tab w:val="left" w:pos="1770"/>
        </w:tabs>
        <w:spacing w:after="0" w:line="240" w:lineRule="auto"/>
        <w:ind w:firstLine="0"/>
        <w:jc w:val="left"/>
        <w:rPr>
          <w:rFonts w:ascii="Calibri" w:hAnsi="Calibri" w:cs="Calibri"/>
        </w:rPr>
      </w:pPr>
    </w:p>
    <w:p w:rsidR="006562FF" w:rsidRPr="00C84E7D" w:rsidRDefault="006562FF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Základní kritéria pro hodnocení žáka vyjádřené stupněm prospěchu:</w:t>
      </w:r>
    </w:p>
    <w:p w:rsidR="006562FF" w:rsidRPr="00C84E7D" w:rsidRDefault="006562FF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Vlastní hodnocení je prováděno zkoušejícím a přísedícím na tiskopis Záznamu o hodnocení ústní profilové zkoušky.</w:t>
      </w:r>
    </w:p>
    <w:p w:rsidR="006562FF" w:rsidRPr="00C84E7D" w:rsidRDefault="006562FF" w:rsidP="00086927">
      <w:pPr>
        <w:pStyle w:val="textlarge3"/>
        <w:numPr>
          <w:ilvl w:val="0"/>
          <w:numId w:val="1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Stupeň 1 (výborný)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Žák ovládá požadované poznatky, fakta, pojmy, definice a zákonitosti uceleně, přesně a plně chápe vztahy mezi nimi. Pohotově vykonává požadované intelektuální a praktické činnosti. Samostatně a tvořivě uplatňuje osvojené poznatky a dovednosti při řešení teoretických a praktických úkolů, při výkladu a hodnocení jevů i zákonitostí. Myslí logicky správně, zřetelně se u něj projevuje samostatnost a tvořivost. Jeho ústní projev je správný, přesný, výstižný.</w:t>
      </w:r>
    </w:p>
    <w:p w:rsidR="006562FF" w:rsidRPr="00C84E7D" w:rsidRDefault="006562FF" w:rsidP="00086927">
      <w:pPr>
        <w:pStyle w:val="textlarge3"/>
        <w:numPr>
          <w:ilvl w:val="0"/>
          <w:numId w:val="1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Stupeň 2 (chvalitebný)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Žák ovládá požadované poznatky, fakta, pojmy, definice a zákonitosti v podstatě uceleně, přesně a úplně. Pohotově vykonává požadované intelektuální a praktické činnosti. Samostatně a produktivně nebo podle menších podnětů učitele uplatňuje osvojené poznatky a dovednosti při řešení teoretických a praktických </w:t>
      </w:r>
      <w:r w:rsidRPr="00C84E7D">
        <w:rPr>
          <w:rFonts w:ascii="Calibri" w:hAnsi="Calibri" w:cs="Calibri"/>
          <w:b w:val="0"/>
          <w:sz w:val="20"/>
          <w:szCs w:val="20"/>
        </w:rPr>
        <w:lastRenderedPageBreak/>
        <w:t>úkolů, při výklady a hodnocení jevů a zákonitostí. Myslí správně, v jeho myšlení se projevuje logika a tvořivost. Ústní projev mívá menší nedostatky ve správnosti, přesnosti a výstižnosti.</w:t>
      </w:r>
    </w:p>
    <w:p w:rsidR="006562FF" w:rsidRPr="00C84E7D" w:rsidRDefault="006562FF" w:rsidP="00086927">
      <w:pPr>
        <w:pStyle w:val="textlarge3"/>
        <w:numPr>
          <w:ilvl w:val="0"/>
          <w:numId w:val="1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Stupeň 3 (dobrý)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Žák má v ucelenosti, přesnosti a úplnosti osvojení požadovaných poznatků, faktů, pojmů, definic a zákonitostí nepodstatné mezery. Při vykonávání požadovaných intelektuálních a praktických činností projevuje nedostatky. Podstatnější nepřesnosti 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a chyby dovede za pomoci učitele korigovat. V uplatňování osvojených poznatků a dovednosti při řešení teoretických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a praktických úkolů se dopouští chyb. Uplatňuje poznatky a provádí hodnocení jevů podle podnětů učitele. Jeho myšlení je vcelku správné, ale málo tvořivé, v jeho logice se vyskytují chyby. V ústním projevu má nedostatky ve správnosti, přesnosti 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a výstižnosti.</w:t>
      </w:r>
    </w:p>
    <w:p w:rsidR="006562FF" w:rsidRPr="00C84E7D" w:rsidRDefault="006562FF" w:rsidP="00086927">
      <w:pPr>
        <w:pStyle w:val="textlarge3"/>
        <w:numPr>
          <w:ilvl w:val="0"/>
          <w:numId w:val="1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Stupeň 4 (dostatečný)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Žák má v ucelenosti, přesnosti a úplnosti osvojení požadovaných poznatků závažné mezery. Při provádění požadovaných intelektuálních a praktických činností je málo pohotový a má větší nedostatky. V uplatňování osvojených poznatků 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a dovedností při řešení teoretických a praktických úkolů se vyskytují závažné chyby. Při využívání poznatků pro výklad 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a hodnocení jevů je nesamostatný. V logice myšlení se vyskytují závažné chyby, myšlení není tvořivé. Jeho ústní projev má vážné nedostatky ve správnosti, přesnosti a výstižnosti. Závažné chyby dovede žák s pomocí učitele opravit.</w:t>
      </w:r>
    </w:p>
    <w:p w:rsidR="006562FF" w:rsidRPr="00C84E7D" w:rsidRDefault="006562FF" w:rsidP="00086927">
      <w:pPr>
        <w:pStyle w:val="textlarge3"/>
        <w:numPr>
          <w:ilvl w:val="0"/>
          <w:numId w:val="1"/>
        </w:num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Stupeň 5 (nedostatečný)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Žák si požadované poznatky neosvojil uceleně, přesně a úplně, má v nich závažné a značné mezery. Jeho dovednost vykonávat požadované intelektuální a praktické činnosti má velmi podstatné nedostatky. V uplatňování osvojených vědomostí 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 xml:space="preserve">a dovedností při řešení teoretických a praktických úkolů se vyskytují velmi závažné chyby. Při výkladu a hodnocení jevů </w:t>
      </w:r>
    </w:p>
    <w:p w:rsidR="006562FF" w:rsidRPr="00C84E7D" w:rsidRDefault="006562FF" w:rsidP="00086927">
      <w:pPr>
        <w:pStyle w:val="textlarge3"/>
        <w:tabs>
          <w:tab w:val="left" w:pos="142"/>
        </w:tabs>
        <w:ind w:left="502"/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a zákonitostí nedovede své vědomosti uplatnit ani s podněty učitele. Neprojevuje samostatnost v myšlení, vyskytují se u něho časté logické nedostatky. V ústním projevu má závažné nedostatky ve správnosti, přesnosti i výstižnosti. Nedostatky a chyby nedovede opravit ani s pomocí učitele.</w:t>
      </w:r>
    </w:p>
    <w:p w:rsidR="006562FF" w:rsidRPr="00C84E7D" w:rsidRDefault="006562FF" w:rsidP="00086927">
      <w:pPr>
        <w:pStyle w:val="textlarge3"/>
        <w:tabs>
          <w:tab w:val="left" w:pos="0"/>
          <w:tab w:val="left" w:pos="2340"/>
        </w:tabs>
        <w:ind w:left="720"/>
        <w:jc w:val="both"/>
        <w:rPr>
          <w:rFonts w:ascii="Calibri" w:hAnsi="Calibri" w:cs="Calibri"/>
          <w:b w:val="0"/>
          <w:sz w:val="20"/>
          <w:szCs w:val="20"/>
          <w:u w:val="single"/>
        </w:rPr>
      </w:pPr>
    </w:p>
    <w:p w:rsidR="006562FF" w:rsidRPr="00C84E7D" w:rsidRDefault="006562FF" w:rsidP="00086927">
      <w:pPr>
        <w:pStyle w:val="textlarge3"/>
        <w:tabs>
          <w:tab w:val="left" w:pos="0"/>
          <w:tab w:val="left" w:pos="2340"/>
        </w:tabs>
        <w:jc w:val="both"/>
        <w:rPr>
          <w:rFonts w:ascii="Calibri" w:hAnsi="Calibri" w:cs="Calibri"/>
          <w:b w:val="0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Žák je hodnocen zkoušejícím a přísedícím zvlášť. O hodnocení žáka každé jednotlivé zkoušky členové zkušební maturitní komise hlasují.</w:t>
      </w:r>
    </w:p>
    <w:p w:rsidR="006562FF" w:rsidRPr="00C84E7D" w:rsidRDefault="006562FF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</w:p>
    <w:p w:rsidR="006562FF" w:rsidRPr="00C84E7D" w:rsidRDefault="006562FF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  <w:color w:val="000000"/>
          <w:lang w:bidi="cs-CZ"/>
        </w:rPr>
      </w:pPr>
      <w:r w:rsidRPr="00C84E7D">
        <w:rPr>
          <w:rFonts w:ascii="Calibri" w:hAnsi="Calibri" w:cs="Calibri"/>
        </w:rPr>
        <w:t>Ž</w:t>
      </w:r>
      <w:r w:rsidRPr="00C84E7D">
        <w:rPr>
          <w:rFonts w:ascii="Calibri" w:hAnsi="Calibri" w:cs="Calibri"/>
          <w:color w:val="000000"/>
          <w:lang w:bidi="cs-CZ"/>
        </w:rPr>
        <w:t>ák vykoná zkoušku úspěšně, pokud je hodnocen stupněm výborný až dostatečný.</w:t>
      </w:r>
    </w:p>
    <w:p w:rsidR="006562FF" w:rsidRPr="00C84E7D" w:rsidRDefault="006562FF" w:rsidP="00086927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</w:rPr>
      </w:pPr>
    </w:p>
    <w:p w:rsidR="006562FF" w:rsidRPr="00C84E7D" w:rsidRDefault="006562FF" w:rsidP="00086927">
      <w:pPr>
        <w:pStyle w:val="Zkladn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 xml:space="preserve">Klasifikaci žáka navrhuje, po domluvě s přísedícím, zkoušející ke schválení zkušební komisi. Při </w:t>
      </w:r>
      <w:r w:rsidR="00086927">
        <w:rPr>
          <w:rFonts w:ascii="Calibri" w:hAnsi="Calibri" w:cs="Calibri"/>
          <w:color w:val="000000"/>
          <w:lang w:bidi="cs-CZ"/>
        </w:rPr>
        <w:t>r</w:t>
      </w:r>
      <w:r w:rsidRPr="00C84E7D">
        <w:rPr>
          <w:rFonts w:ascii="Calibri" w:hAnsi="Calibri" w:cs="Calibri"/>
          <w:color w:val="000000"/>
          <w:lang w:bidi="cs-CZ"/>
        </w:rPr>
        <w:t>ovnosti hlasů při hlasování komise je rozhodující hlas předsedy zkušební maturitní komise.</w:t>
      </w:r>
    </w:p>
    <w:p w:rsidR="006562FF" w:rsidRPr="00C84E7D" w:rsidRDefault="006562FF" w:rsidP="00086927">
      <w:pPr>
        <w:pStyle w:val="Zkladn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Nedojde-li při hodnocení žáka mezi zkoušejícím a přísedícím ke shodě, jsou návrhy obou předloženy ke schválení zkušební komisi. Při rovnosti hlasů je rozhodující hlas předsedy zkušební maturitní komise.</w:t>
      </w:r>
    </w:p>
    <w:p w:rsidR="006562FF" w:rsidRPr="00C84E7D" w:rsidRDefault="006562FF" w:rsidP="00086927">
      <w:pPr>
        <w:pStyle w:val="Zkladn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hodnocení žáka při zkoušce hlasují členové zkušební maturitní komise, kteří byli této zkoušce přítomni po převážnou část doby konání zkoušky.</w:t>
      </w:r>
    </w:p>
    <w:p w:rsidR="006562FF" w:rsidRPr="00C84E7D" w:rsidRDefault="006562FF" w:rsidP="00086927">
      <w:pPr>
        <w:pStyle w:val="Zkladn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V případě, že žák zkoušku z předmětu vykonal neúspěšně, může ji konat v opravném termínu, a to z každého zkušebního předmětu nejvýše dvakrát.</w:t>
      </w:r>
    </w:p>
    <w:p w:rsidR="006562FF" w:rsidRPr="00C84E7D" w:rsidRDefault="006562FF" w:rsidP="00086927">
      <w:pPr>
        <w:pStyle w:val="Zkladn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Maturitní zkoušku lze vykonat nejpozději do 5 let od úspěšného ukončení posledního ročníku vzdělávání ve střední škole.</w:t>
      </w:r>
    </w:p>
    <w:p w:rsidR="006562FF" w:rsidRPr="00C84E7D" w:rsidRDefault="006562FF" w:rsidP="00086927">
      <w:pPr>
        <w:pStyle w:val="Zkladn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 xml:space="preserve">Hodnocení ústní zkoušky z předmětu oznámí žákovi předseda zkušební maturitní </w:t>
      </w:r>
      <w:bookmarkStart w:id="5" w:name="bookmark10"/>
      <w:r w:rsidRPr="00C84E7D">
        <w:rPr>
          <w:rFonts w:ascii="Calibri" w:hAnsi="Calibri" w:cs="Calibri"/>
        </w:rPr>
        <w:t>komise</w:t>
      </w:r>
    </w:p>
    <w:p w:rsidR="006562FF" w:rsidRPr="00C84E7D" w:rsidRDefault="006562FF" w:rsidP="00086927">
      <w:pPr>
        <w:jc w:val="both"/>
        <w:rPr>
          <w:rFonts w:ascii="Calibri" w:hAnsi="Calibri" w:cs="Calibri"/>
          <w:sz w:val="20"/>
          <w:szCs w:val="20"/>
        </w:rPr>
      </w:pPr>
    </w:p>
    <w:p w:rsidR="00086927" w:rsidRDefault="00086927">
      <w:pPr>
        <w:rPr>
          <w:rFonts w:ascii="Calibri" w:eastAsiaTheme="minorHAnsi" w:hAnsi="Calibri" w:cs="Calibri"/>
          <w:b/>
          <w:color w:val="000000"/>
          <w:u w:val="single"/>
          <w:lang w:eastAsia="en-US" w:bidi="cs-CZ"/>
        </w:rPr>
      </w:pPr>
      <w:r>
        <w:rPr>
          <w:rFonts w:ascii="Calibri" w:hAnsi="Calibri" w:cs="Calibri"/>
          <w:b/>
          <w:color w:val="000000"/>
          <w:u w:val="single"/>
          <w:lang w:bidi="cs-CZ"/>
        </w:rPr>
        <w:br w:type="page"/>
      </w:r>
    </w:p>
    <w:p w:rsidR="006562FF" w:rsidRPr="00C84E7D" w:rsidRDefault="006562FF" w:rsidP="00086927">
      <w:pPr>
        <w:pStyle w:val="Zkladntext20"/>
        <w:shd w:val="clear" w:color="auto" w:fill="auto"/>
        <w:tabs>
          <w:tab w:val="left" w:pos="709"/>
        </w:tabs>
        <w:spacing w:after="0" w:line="274" w:lineRule="exact"/>
        <w:ind w:left="709" w:hanging="709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84E7D">
        <w:rPr>
          <w:rFonts w:ascii="Calibri" w:hAnsi="Calibri" w:cs="Calibri"/>
          <w:b/>
          <w:color w:val="000000"/>
          <w:sz w:val="24"/>
          <w:szCs w:val="24"/>
          <w:u w:val="single"/>
          <w:lang w:bidi="cs-CZ"/>
        </w:rPr>
        <w:lastRenderedPageBreak/>
        <w:t>PRAKTICKÁ ZKOUŠKA Z ODBORNÝCH PŘEDMĚTŮ</w:t>
      </w:r>
      <w:bookmarkEnd w:id="5"/>
    </w:p>
    <w:p w:rsidR="006562FF" w:rsidRPr="00C84E7D" w:rsidRDefault="006562FF" w:rsidP="00086927">
      <w:pPr>
        <w:pStyle w:val="Zkladntext20"/>
        <w:shd w:val="clear" w:color="auto" w:fill="auto"/>
        <w:spacing w:after="284" w:line="278" w:lineRule="exact"/>
        <w:ind w:firstLine="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Praktická zkouška z odborných předmětů je vykonávána v profilové části maturitní zkoušky. Úkolem zkoušky je ověřit u žáků znalosti a jejich aplikování v oblasti profilových předmětů.</w:t>
      </w:r>
    </w:p>
    <w:p w:rsidR="006562FF" w:rsidRPr="00C84E7D" w:rsidRDefault="006562FF" w:rsidP="00086927">
      <w:pPr>
        <w:keepNext/>
        <w:keepLines/>
        <w:widowControl w:val="0"/>
        <w:tabs>
          <w:tab w:val="left" w:pos="340"/>
        </w:tabs>
        <w:spacing w:line="274" w:lineRule="exact"/>
        <w:jc w:val="both"/>
        <w:outlineLvl w:val="5"/>
        <w:rPr>
          <w:rFonts w:ascii="Calibri" w:hAnsi="Calibri" w:cs="Calibri"/>
          <w:sz w:val="20"/>
          <w:szCs w:val="20"/>
        </w:rPr>
      </w:pPr>
      <w:bookmarkStart w:id="6" w:name="bookmark12"/>
      <w:r w:rsidRPr="00C84E7D">
        <w:rPr>
          <w:rStyle w:val="Nadpis6"/>
          <w:rFonts w:ascii="Calibri" w:hAnsi="Calibri" w:cs="Calibri"/>
          <w:sz w:val="20"/>
          <w:szCs w:val="20"/>
        </w:rPr>
        <w:t>Hodnocení a klasifikace zkoušky</w:t>
      </w:r>
      <w:bookmarkEnd w:id="6"/>
    </w:p>
    <w:p w:rsidR="006562FF" w:rsidRPr="00C84E7D" w:rsidRDefault="006562FF" w:rsidP="00086927">
      <w:pPr>
        <w:pStyle w:val="Zkladntext20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74" w:lineRule="exact"/>
        <w:ind w:left="740" w:hanging="34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 xml:space="preserve">Hodnocení těchto části maturitní zkoušky je v souladu s § 24 a § 25 </w:t>
      </w:r>
      <w:proofErr w:type="spellStart"/>
      <w:r w:rsidRPr="00C84E7D">
        <w:rPr>
          <w:rFonts w:ascii="Calibri" w:hAnsi="Calibri" w:cs="Calibri"/>
          <w:color w:val="000000"/>
          <w:lang w:bidi="cs-CZ"/>
        </w:rPr>
        <w:t>vyhl</w:t>
      </w:r>
      <w:proofErr w:type="spellEnd"/>
      <w:r w:rsidRPr="00C84E7D">
        <w:rPr>
          <w:rFonts w:ascii="Calibri" w:hAnsi="Calibri" w:cs="Calibri"/>
          <w:color w:val="000000"/>
          <w:lang w:bidi="cs-CZ"/>
        </w:rPr>
        <w:t>. č. 177/2009 Sb., o bližších podmínkách ukončování vzdělávání ve středních školách maturitní zkouškou, ve znění pozdějších předpisů.</w:t>
      </w:r>
    </w:p>
    <w:p w:rsidR="006562FF" w:rsidRPr="00C84E7D" w:rsidRDefault="006562FF" w:rsidP="00086927">
      <w:pPr>
        <w:pStyle w:val="Zkladntext20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74" w:lineRule="exact"/>
        <w:ind w:left="743" w:hanging="34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Hodnocení praktické zkoušky z odborných předmětů se provádí podle klasifikační stupnice:</w:t>
      </w:r>
    </w:p>
    <w:p w:rsidR="006562FF" w:rsidRPr="00C84E7D" w:rsidRDefault="006562FF" w:rsidP="00086927">
      <w:pPr>
        <w:pStyle w:val="Zkladntext20"/>
        <w:numPr>
          <w:ilvl w:val="0"/>
          <w:numId w:val="11"/>
        </w:numPr>
        <w:shd w:val="clear" w:color="auto" w:fill="auto"/>
        <w:tabs>
          <w:tab w:val="left" w:pos="1701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výborný,</w:t>
      </w:r>
    </w:p>
    <w:p w:rsidR="006562FF" w:rsidRPr="00C84E7D" w:rsidRDefault="006562FF" w:rsidP="00086927">
      <w:pPr>
        <w:pStyle w:val="Zkladntext20"/>
        <w:numPr>
          <w:ilvl w:val="0"/>
          <w:numId w:val="11"/>
        </w:numPr>
        <w:shd w:val="clear" w:color="auto" w:fill="auto"/>
        <w:tabs>
          <w:tab w:val="left" w:pos="1701"/>
          <w:tab w:val="left" w:pos="1738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chvalitebný,</w:t>
      </w:r>
    </w:p>
    <w:p w:rsidR="006562FF" w:rsidRPr="00C84E7D" w:rsidRDefault="006562FF" w:rsidP="00086927">
      <w:pPr>
        <w:pStyle w:val="Zkladntext20"/>
        <w:numPr>
          <w:ilvl w:val="0"/>
          <w:numId w:val="11"/>
        </w:numPr>
        <w:shd w:val="clear" w:color="auto" w:fill="auto"/>
        <w:tabs>
          <w:tab w:val="left" w:pos="1701"/>
          <w:tab w:val="left" w:pos="1738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dobrý,</w:t>
      </w:r>
    </w:p>
    <w:p w:rsidR="006562FF" w:rsidRPr="00C84E7D" w:rsidRDefault="006562FF" w:rsidP="00086927">
      <w:pPr>
        <w:pStyle w:val="Zkladntext20"/>
        <w:numPr>
          <w:ilvl w:val="0"/>
          <w:numId w:val="11"/>
        </w:numPr>
        <w:shd w:val="clear" w:color="auto" w:fill="auto"/>
        <w:tabs>
          <w:tab w:val="left" w:pos="1701"/>
          <w:tab w:val="left" w:pos="1747"/>
        </w:tabs>
        <w:spacing w:after="0"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dostatečný,</w:t>
      </w:r>
    </w:p>
    <w:p w:rsidR="006562FF" w:rsidRPr="00C84E7D" w:rsidRDefault="006562FF" w:rsidP="00086927">
      <w:pPr>
        <w:pStyle w:val="Zkladntext20"/>
        <w:numPr>
          <w:ilvl w:val="0"/>
          <w:numId w:val="11"/>
        </w:numPr>
        <w:shd w:val="clear" w:color="auto" w:fill="auto"/>
        <w:tabs>
          <w:tab w:val="left" w:pos="1701"/>
          <w:tab w:val="left" w:pos="1747"/>
        </w:tabs>
        <w:spacing w:line="274" w:lineRule="exact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- nedostatečný</w:t>
      </w:r>
    </w:p>
    <w:p w:rsidR="006562FF" w:rsidRPr="00C84E7D" w:rsidRDefault="006562FF" w:rsidP="00086927">
      <w:pPr>
        <w:pStyle w:val="Zkladntext20"/>
        <w:shd w:val="clear" w:color="auto" w:fill="auto"/>
        <w:spacing w:after="0" w:line="274" w:lineRule="exact"/>
        <w:ind w:firstLine="0"/>
        <w:jc w:val="both"/>
        <w:rPr>
          <w:rFonts w:ascii="Calibri" w:hAnsi="Calibri" w:cs="Calibri"/>
        </w:rPr>
      </w:pPr>
      <w:r w:rsidRPr="00C84E7D">
        <w:rPr>
          <w:rFonts w:ascii="Calibri" w:hAnsi="Calibri" w:cs="Calibri"/>
          <w:color w:val="000000"/>
          <w:lang w:bidi="cs-CZ"/>
        </w:rPr>
        <w:t>Předmětem hodnocení praktické zkoušky z odborných předmětů je</w:t>
      </w:r>
    </w:p>
    <w:p w:rsidR="006562FF" w:rsidRPr="00C84E7D" w:rsidRDefault="006562FF" w:rsidP="00086927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ucelenost a přesnost osvojení požadovaných poznatků, faktů, pojmů, definic, zákonitostí a vztahů,</w:t>
      </w:r>
    </w:p>
    <w:p w:rsidR="006562FF" w:rsidRPr="00C84E7D" w:rsidRDefault="006562FF" w:rsidP="00086927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schopnost uplatňovat osvojené poznatky a dovednosti při řešení teoretických a praktických úkolů, při výkladu a hodnocení společenských a přírodních jevů a zákonitostí,</w:t>
      </w:r>
    </w:p>
    <w:p w:rsidR="006562FF" w:rsidRPr="00C84E7D" w:rsidRDefault="006562FF" w:rsidP="00086927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kvalita myšlení, především jeho logika, samostatnost a tvořivost,</w:t>
      </w:r>
    </w:p>
    <w:p w:rsidR="006562FF" w:rsidRPr="00C84E7D" w:rsidRDefault="006562FF" w:rsidP="00086927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přesnost, výstižnost a odborná i jazyková správnost písemného (popř. grafického) projevu,</w:t>
      </w:r>
    </w:p>
    <w:p w:rsidR="006562FF" w:rsidRPr="00C84E7D" w:rsidRDefault="006562FF" w:rsidP="00086927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>kvalita výsledků činností.</w:t>
      </w:r>
    </w:p>
    <w:p w:rsidR="006562FF" w:rsidRPr="00C84E7D" w:rsidRDefault="006562FF" w:rsidP="00086927">
      <w:pPr>
        <w:pStyle w:val="textlarge3"/>
        <w:tabs>
          <w:tab w:val="left" w:pos="0"/>
          <w:tab w:val="left" w:pos="2340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b w:val="0"/>
          <w:sz w:val="20"/>
          <w:szCs w:val="20"/>
        </w:rPr>
        <w:t>Hodnocení praktických zkoušek profilové části maturitní zkoušky je přílohou témat praktické zkoušky profilové části maturitní zkoušky.</w:t>
      </w:r>
      <w:r w:rsidRPr="00C84E7D">
        <w:rPr>
          <w:rFonts w:ascii="Calibri" w:hAnsi="Calibri" w:cs="Calibri"/>
          <w:sz w:val="20"/>
          <w:szCs w:val="20"/>
        </w:rPr>
        <w:t xml:space="preserve">  </w:t>
      </w:r>
    </w:p>
    <w:p w:rsidR="006562FF" w:rsidRPr="00C84E7D" w:rsidRDefault="006562FF" w:rsidP="00086927">
      <w:pPr>
        <w:pStyle w:val="textlarge3"/>
        <w:tabs>
          <w:tab w:val="left" w:pos="0"/>
          <w:tab w:val="left" w:pos="2340"/>
        </w:tabs>
        <w:jc w:val="both"/>
        <w:rPr>
          <w:rFonts w:ascii="Calibri" w:hAnsi="Calibri" w:cs="Calibri"/>
          <w:sz w:val="20"/>
          <w:szCs w:val="20"/>
        </w:rPr>
      </w:pPr>
      <w:r w:rsidRPr="00C84E7D">
        <w:rPr>
          <w:rFonts w:ascii="Calibri" w:hAnsi="Calibri" w:cs="Calibri"/>
          <w:sz w:val="20"/>
          <w:szCs w:val="20"/>
        </w:rPr>
        <w:tab/>
      </w:r>
    </w:p>
    <w:p w:rsidR="006562FF" w:rsidRPr="00212C4A" w:rsidRDefault="006562FF" w:rsidP="00086927">
      <w:pPr>
        <w:pStyle w:val="textlarge3"/>
        <w:tabs>
          <w:tab w:val="left" w:pos="0"/>
          <w:tab w:val="left" w:pos="2340"/>
        </w:tabs>
        <w:jc w:val="both"/>
        <w:rPr>
          <w:rFonts w:ascii="Calibri" w:hAnsi="Calibri"/>
          <w:b w:val="0"/>
          <w:sz w:val="20"/>
          <w:szCs w:val="20"/>
        </w:rPr>
      </w:pPr>
      <w:r w:rsidRPr="00212C4A">
        <w:rPr>
          <w:rStyle w:val="Nadpis3"/>
          <w:rFonts w:ascii="Calibri" w:hAnsi="Calibri"/>
          <w:b/>
          <w:bCs/>
          <w:sz w:val="20"/>
          <w:szCs w:val="20"/>
        </w:rPr>
        <w:t>Hodnocení zkoušky z odborných předmětů formou praktické zkoušky</w:t>
      </w:r>
      <w:bookmarkEnd w:id="0"/>
      <w:r w:rsidRPr="00212C4A">
        <w:rPr>
          <w:rStyle w:val="Nadpis3"/>
          <w:rFonts w:ascii="Calibri" w:hAnsi="Calibri"/>
          <w:b/>
          <w:bCs/>
          <w:sz w:val="20"/>
          <w:szCs w:val="20"/>
        </w:rPr>
        <w:t xml:space="preserve"> – třídy </w:t>
      </w:r>
      <w:proofErr w:type="spellStart"/>
      <w:r w:rsidRPr="00212C4A">
        <w:rPr>
          <w:rStyle w:val="Nadpis3"/>
          <w:rFonts w:ascii="Calibri" w:hAnsi="Calibri"/>
          <w:b/>
          <w:bCs/>
          <w:sz w:val="20"/>
          <w:szCs w:val="20"/>
        </w:rPr>
        <w:t>EKL4</w:t>
      </w:r>
      <w:proofErr w:type="spellEnd"/>
      <w:r w:rsidRPr="00212C4A">
        <w:rPr>
          <w:rStyle w:val="Nadpis3"/>
          <w:rFonts w:ascii="Calibri" w:hAnsi="Calibri"/>
          <w:b/>
          <w:bCs/>
          <w:sz w:val="20"/>
          <w:szCs w:val="20"/>
        </w:rPr>
        <w:t xml:space="preserve"> a </w:t>
      </w:r>
      <w:proofErr w:type="spellStart"/>
      <w:r w:rsidRPr="00212C4A">
        <w:rPr>
          <w:rStyle w:val="Nadpis3"/>
          <w:rFonts w:ascii="Calibri" w:hAnsi="Calibri"/>
          <w:b/>
          <w:bCs/>
          <w:sz w:val="20"/>
          <w:szCs w:val="20"/>
        </w:rPr>
        <w:t>OAK4</w:t>
      </w:r>
      <w:proofErr w:type="spellEnd"/>
    </w:p>
    <w:p w:rsidR="006562FF" w:rsidRPr="00212C4A" w:rsidRDefault="006562FF" w:rsidP="00086927">
      <w:pPr>
        <w:pStyle w:val="Zkladntext"/>
        <w:widowControl w:val="0"/>
        <w:tabs>
          <w:tab w:val="left" w:pos="871"/>
        </w:tabs>
        <w:ind w:left="5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Zkouška z odborných předmětů zahrnuje tři části: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2"/>
        </w:numPr>
        <w:tabs>
          <w:tab w:val="left" w:pos="1082"/>
        </w:tabs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část z předmětu </w:t>
      </w:r>
      <w:r>
        <w:rPr>
          <w:rStyle w:val="ZkladntextChar"/>
          <w:rFonts w:ascii="Calibri" w:hAnsi="Calibri"/>
          <w:color w:val="auto"/>
          <w:sz w:val="20"/>
          <w:szCs w:val="20"/>
        </w:rPr>
        <w:t xml:space="preserve">aplikované 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účetnictví;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2"/>
        </w:numPr>
        <w:tabs>
          <w:tab w:val="left" w:pos="1078"/>
        </w:tabs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část z předmětu informační a komunikační technologie;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2"/>
        </w:numPr>
        <w:tabs>
          <w:tab w:val="left" w:pos="1082"/>
        </w:tabs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část z předmětu písemná a elektronická komunikace;</w:t>
      </w:r>
    </w:p>
    <w:p w:rsidR="006562FF" w:rsidRPr="00212C4A" w:rsidRDefault="006562FF" w:rsidP="00086927">
      <w:pPr>
        <w:pStyle w:val="Zkladntext"/>
        <w:widowControl w:val="0"/>
        <w:tabs>
          <w:tab w:val="left" w:pos="915"/>
        </w:tabs>
        <w:ind w:left="560" w:right="80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Žák úspěšně vykoná zkoušku, pokud není žádná z uvedených částí hodnocena nedostatečně.</w:t>
      </w:r>
    </w:p>
    <w:p w:rsidR="006562FF" w:rsidRPr="00212C4A" w:rsidRDefault="006562FF" w:rsidP="00086927">
      <w:pPr>
        <w:pStyle w:val="Zkladntext"/>
        <w:widowControl w:val="0"/>
        <w:tabs>
          <w:tab w:val="left" w:pos="900"/>
        </w:tabs>
        <w:ind w:left="5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Celkové hodnocení je 1 : 1 : 1.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"/>
        </w:numPr>
        <w:tabs>
          <w:tab w:val="left" w:pos="876"/>
        </w:tabs>
        <w:ind w:left="5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Hodnocení </w:t>
      </w:r>
      <w:r>
        <w:rPr>
          <w:rStyle w:val="ZkladntextChar"/>
          <w:rFonts w:ascii="Calibri" w:hAnsi="Calibri"/>
          <w:color w:val="auto"/>
          <w:sz w:val="20"/>
          <w:szCs w:val="20"/>
        </w:rPr>
        <w:t xml:space="preserve">- aplikované 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účetnictví</w:t>
      </w:r>
    </w:p>
    <w:p w:rsidR="006562FF" w:rsidRPr="00212C4A" w:rsidRDefault="006562FF" w:rsidP="00086927">
      <w:pPr>
        <w:pStyle w:val="Zkladntext"/>
        <w:widowControl w:val="0"/>
        <w:numPr>
          <w:ilvl w:val="1"/>
          <w:numId w:val="13"/>
        </w:numPr>
        <w:tabs>
          <w:tab w:val="left" w:pos="1267"/>
        </w:tabs>
        <w:ind w:left="1440" w:right="460" w:hanging="36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Každá účetní operace je hodnocena body a ty jsou převedeny na procenta</w:t>
      </w:r>
    </w:p>
    <w:p w:rsidR="006562FF" w:rsidRPr="00212C4A" w:rsidRDefault="006562FF" w:rsidP="00086927">
      <w:pPr>
        <w:pStyle w:val="Zkladntext"/>
        <w:widowControl w:val="0"/>
        <w:numPr>
          <w:ilvl w:val="1"/>
          <w:numId w:val="13"/>
        </w:numPr>
        <w:tabs>
          <w:tab w:val="left" w:pos="1260"/>
        </w:tabs>
        <w:ind w:left="1440" w:hanging="360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Převod počtu bodů do výsledného hodnocení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7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výborný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100 – 90 %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7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chvalitebný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89 – 75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7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dobrý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>74 – 60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7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dostatečný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59 – 40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7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nedostatečný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 xml:space="preserve">39 – 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"/>
        </w:numPr>
        <w:tabs>
          <w:tab w:val="left" w:pos="876"/>
        </w:tabs>
        <w:ind w:left="5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Hodnocení </w:t>
      </w:r>
      <w:r>
        <w:rPr>
          <w:rStyle w:val="ZkladntextChar"/>
          <w:rFonts w:ascii="Calibri" w:hAnsi="Calibri"/>
          <w:color w:val="auto"/>
          <w:sz w:val="20"/>
          <w:szCs w:val="20"/>
        </w:rPr>
        <w:t>-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 informační a komunikační technologie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4"/>
        </w:numPr>
        <w:tabs>
          <w:tab w:val="left" w:pos="1267"/>
        </w:tabs>
        <w:ind w:left="905" w:right="46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Každý úkon je bodově ohodnocen a převeden na procenta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4"/>
        </w:numPr>
        <w:tabs>
          <w:tab w:val="left" w:pos="1260"/>
        </w:tabs>
        <w:ind w:left="900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Převod počtu bodů do výsledného hodnocení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8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výborný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100 – 85 %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8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chvalitebný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84 – 70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8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dobrý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>69 – 55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8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dostatečný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54 – 40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8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nedostatečný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 xml:space="preserve">39 – 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3"/>
        </w:numPr>
        <w:tabs>
          <w:tab w:val="left" w:pos="900"/>
        </w:tabs>
        <w:ind w:firstLine="567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Hodnocení </w:t>
      </w:r>
      <w:r>
        <w:rPr>
          <w:rStyle w:val="ZkladntextChar"/>
          <w:rFonts w:ascii="Calibri" w:hAnsi="Calibri"/>
          <w:color w:val="auto"/>
          <w:sz w:val="20"/>
          <w:szCs w:val="20"/>
        </w:rPr>
        <w:t>-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 písemn</w:t>
      </w:r>
      <w:r>
        <w:rPr>
          <w:rStyle w:val="ZkladntextChar"/>
          <w:rFonts w:ascii="Calibri" w:hAnsi="Calibri"/>
          <w:color w:val="auto"/>
          <w:sz w:val="20"/>
          <w:szCs w:val="20"/>
        </w:rPr>
        <w:t>á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 a elektronick</w:t>
      </w:r>
      <w:r>
        <w:rPr>
          <w:rStyle w:val="ZkladntextChar"/>
          <w:rFonts w:ascii="Calibri" w:hAnsi="Calibri"/>
          <w:color w:val="auto"/>
          <w:sz w:val="20"/>
          <w:szCs w:val="20"/>
        </w:rPr>
        <w:t>á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 komunikace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5"/>
        </w:numPr>
        <w:tabs>
          <w:tab w:val="left" w:pos="1250"/>
        </w:tabs>
        <w:ind w:left="902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Každá písemnost musí být hodnocena nejhůře známkou dostatečný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5"/>
        </w:numPr>
        <w:tabs>
          <w:tab w:val="left" w:pos="1250"/>
        </w:tabs>
        <w:ind w:left="902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Každá chyba představuje 10 %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9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lastRenderedPageBreak/>
        <w:t>výborný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100 – 90 %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9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chvalitebný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89 – 70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9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dobrý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>69 – 40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9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dostatečný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39 – 20 </w:t>
      </w:r>
    </w:p>
    <w:p w:rsidR="006562FF" w:rsidRDefault="006562FF" w:rsidP="00086927">
      <w:pPr>
        <w:pStyle w:val="Zkladntext"/>
        <w:widowControl w:val="0"/>
        <w:numPr>
          <w:ilvl w:val="0"/>
          <w:numId w:val="19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nedostatečný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 xml:space="preserve">19 – 0 </w:t>
      </w:r>
    </w:p>
    <w:p w:rsidR="006562FF" w:rsidRPr="00B74C42" w:rsidRDefault="006562FF" w:rsidP="00086927">
      <w:pPr>
        <w:pStyle w:val="Zkladntext"/>
        <w:widowControl w:val="0"/>
        <w:tabs>
          <w:tab w:val="left" w:pos="876"/>
        </w:tabs>
        <w:ind w:left="567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B52FD9">
        <w:rPr>
          <w:rStyle w:val="ZkladntextChar"/>
          <w:rFonts w:ascii="Calibri" w:hAnsi="Calibri"/>
          <w:color w:val="auto"/>
          <w:sz w:val="20"/>
          <w:szCs w:val="20"/>
        </w:rPr>
        <w:t>Žák úspěšně vykoná zkoušku, pokud není žádná z uvedených částí hodnocena nedostatečně.</w:t>
      </w:r>
    </w:p>
    <w:p w:rsidR="006562FF" w:rsidRDefault="006562FF" w:rsidP="00086927">
      <w:pPr>
        <w:pStyle w:val="Nadpis30"/>
        <w:keepNext/>
        <w:keepLines/>
        <w:shd w:val="clear" w:color="auto" w:fill="auto"/>
        <w:tabs>
          <w:tab w:val="left" w:pos="369"/>
        </w:tabs>
        <w:spacing w:before="0" w:line="240" w:lineRule="auto"/>
        <w:jc w:val="both"/>
        <w:rPr>
          <w:rStyle w:val="Nadpis3"/>
          <w:rFonts w:ascii="Calibri" w:hAnsi="Calibri"/>
          <w:b/>
          <w:bCs/>
          <w:sz w:val="20"/>
          <w:szCs w:val="20"/>
        </w:rPr>
      </w:pPr>
    </w:p>
    <w:p w:rsidR="006562FF" w:rsidRPr="00212C4A" w:rsidRDefault="006562FF" w:rsidP="00086927">
      <w:pPr>
        <w:pStyle w:val="Nadpis30"/>
        <w:keepNext/>
        <w:keepLines/>
        <w:shd w:val="clear" w:color="auto" w:fill="auto"/>
        <w:tabs>
          <w:tab w:val="left" w:pos="369"/>
        </w:tabs>
        <w:spacing w:before="0" w:line="240" w:lineRule="auto"/>
        <w:jc w:val="both"/>
        <w:rPr>
          <w:rStyle w:val="Nadpis3"/>
          <w:rFonts w:ascii="Calibri" w:hAnsi="Calibri"/>
          <w:b/>
          <w:bCs/>
          <w:sz w:val="20"/>
          <w:szCs w:val="20"/>
        </w:rPr>
      </w:pPr>
      <w:r w:rsidRPr="00212C4A">
        <w:rPr>
          <w:rStyle w:val="Nadpis3"/>
          <w:rFonts w:ascii="Calibri" w:hAnsi="Calibri"/>
          <w:b/>
          <w:bCs/>
          <w:sz w:val="20"/>
          <w:szCs w:val="20"/>
        </w:rPr>
        <w:t xml:space="preserve">Hodnocení zkoušky z odborných předmětů formou praktické zkoušky – třída </w:t>
      </w:r>
      <w:proofErr w:type="spellStart"/>
      <w:r w:rsidRPr="00212C4A">
        <w:rPr>
          <w:rStyle w:val="Nadpis3"/>
          <w:rFonts w:ascii="Calibri" w:hAnsi="Calibri"/>
          <w:b/>
          <w:bCs/>
          <w:sz w:val="20"/>
          <w:szCs w:val="20"/>
        </w:rPr>
        <w:t>VSP4</w:t>
      </w:r>
      <w:proofErr w:type="spellEnd"/>
    </w:p>
    <w:p w:rsidR="006562FF" w:rsidRPr="00212C4A" w:rsidRDefault="006562FF" w:rsidP="00086927">
      <w:pPr>
        <w:pStyle w:val="Zkladntext"/>
        <w:widowControl w:val="0"/>
        <w:numPr>
          <w:ilvl w:val="0"/>
          <w:numId w:val="4"/>
        </w:numPr>
        <w:tabs>
          <w:tab w:val="left" w:pos="871"/>
        </w:tabs>
        <w:ind w:left="5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Zkouška z odborných předmětů zahrnuje </w:t>
      </w:r>
      <w:r>
        <w:rPr>
          <w:rStyle w:val="ZkladntextChar"/>
          <w:rFonts w:ascii="Calibri" w:hAnsi="Calibri"/>
          <w:color w:val="auto"/>
          <w:sz w:val="20"/>
          <w:szCs w:val="20"/>
        </w:rPr>
        <w:t>čtyři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 části: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6"/>
        </w:numPr>
        <w:tabs>
          <w:tab w:val="left" w:pos="1082"/>
        </w:tabs>
        <w:ind w:left="90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část z předmětu </w:t>
      </w:r>
      <w:r>
        <w:rPr>
          <w:rStyle w:val="ZkladntextChar"/>
          <w:rFonts w:ascii="Calibri" w:hAnsi="Calibri"/>
          <w:color w:val="auto"/>
          <w:sz w:val="20"/>
          <w:szCs w:val="20"/>
        </w:rPr>
        <w:t>cvičení ze správního řízení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6"/>
        </w:numPr>
        <w:tabs>
          <w:tab w:val="left" w:pos="1078"/>
        </w:tabs>
        <w:ind w:left="90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část z předmětu </w:t>
      </w:r>
      <w:r>
        <w:rPr>
          <w:rStyle w:val="ZkladntextChar"/>
          <w:rFonts w:ascii="Calibri" w:hAnsi="Calibri"/>
          <w:color w:val="auto"/>
          <w:sz w:val="20"/>
          <w:szCs w:val="20"/>
        </w:rPr>
        <w:t>účetnictví</w:t>
      </w:r>
    </w:p>
    <w:p w:rsidR="006562FF" w:rsidRDefault="006562FF" w:rsidP="00086927">
      <w:pPr>
        <w:pStyle w:val="Zkladntext"/>
        <w:widowControl w:val="0"/>
        <w:numPr>
          <w:ilvl w:val="0"/>
          <w:numId w:val="16"/>
        </w:numPr>
        <w:tabs>
          <w:tab w:val="left" w:pos="1082"/>
        </w:tabs>
        <w:ind w:left="900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část z předmětu </w:t>
      </w:r>
      <w:r>
        <w:rPr>
          <w:rStyle w:val="ZkladntextChar"/>
          <w:rFonts w:ascii="Calibri" w:hAnsi="Calibri"/>
          <w:color w:val="auto"/>
          <w:sz w:val="20"/>
          <w:szCs w:val="20"/>
        </w:rPr>
        <w:t>písemná korespondence a administrativa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16"/>
        </w:numPr>
        <w:tabs>
          <w:tab w:val="left" w:pos="1082"/>
        </w:tabs>
        <w:ind w:left="900"/>
        <w:jc w:val="both"/>
        <w:rPr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část z předmětu právo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4"/>
        </w:numPr>
        <w:tabs>
          <w:tab w:val="left" w:pos="567"/>
          <w:tab w:val="left" w:pos="915"/>
        </w:tabs>
        <w:ind w:left="900" w:right="800" w:hanging="3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Žák úspěšně vykoná zkoušku, pokud není žádná z uvedených částí hodnocena nedostatečně.</w:t>
      </w:r>
    </w:p>
    <w:p w:rsidR="006562FF" w:rsidRPr="004B76C6" w:rsidRDefault="006562FF" w:rsidP="00086927">
      <w:pPr>
        <w:pStyle w:val="Zkladntext"/>
        <w:widowControl w:val="0"/>
        <w:numPr>
          <w:ilvl w:val="0"/>
          <w:numId w:val="4"/>
        </w:numPr>
        <w:tabs>
          <w:tab w:val="left" w:pos="900"/>
        </w:tabs>
        <w:ind w:left="540" w:right="460"/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4B76C6">
        <w:rPr>
          <w:rStyle w:val="ZkladntextChar"/>
          <w:rFonts w:ascii="Calibri" w:hAnsi="Calibri"/>
          <w:color w:val="auto"/>
          <w:sz w:val="20"/>
          <w:szCs w:val="20"/>
        </w:rPr>
        <w:t xml:space="preserve">Celkové hodnocení je </w:t>
      </w:r>
      <w:r>
        <w:rPr>
          <w:rStyle w:val="ZkladntextChar"/>
          <w:rFonts w:ascii="Calibri" w:hAnsi="Calibri"/>
          <w:color w:val="auto"/>
          <w:sz w:val="20"/>
          <w:szCs w:val="20"/>
        </w:rPr>
        <w:t>1</w:t>
      </w:r>
      <w:r w:rsidRPr="004B76C6">
        <w:rPr>
          <w:rStyle w:val="ZkladntextChar"/>
          <w:rFonts w:ascii="Calibri" w:hAnsi="Calibri"/>
          <w:color w:val="auto"/>
          <w:sz w:val="20"/>
          <w:szCs w:val="20"/>
        </w:rPr>
        <w:t xml:space="preserve"> : </w:t>
      </w:r>
      <w:r>
        <w:rPr>
          <w:rStyle w:val="ZkladntextChar"/>
          <w:rFonts w:ascii="Calibri" w:hAnsi="Calibri"/>
          <w:color w:val="auto"/>
          <w:sz w:val="20"/>
          <w:szCs w:val="20"/>
        </w:rPr>
        <w:t>1</w:t>
      </w:r>
      <w:r w:rsidRPr="004B76C6">
        <w:rPr>
          <w:rStyle w:val="ZkladntextChar"/>
          <w:rFonts w:ascii="Calibri" w:hAnsi="Calibri"/>
          <w:color w:val="auto"/>
          <w:sz w:val="20"/>
          <w:szCs w:val="20"/>
        </w:rPr>
        <w:t xml:space="preserve"> : 1</w:t>
      </w:r>
      <w:r>
        <w:rPr>
          <w:rStyle w:val="ZkladntextChar"/>
          <w:rFonts w:ascii="Calibri" w:hAnsi="Calibri"/>
          <w:color w:val="auto"/>
          <w:sz w:val="20"/>
          <w:szCs w:val="20"/>
        </w:rPr>
        <w:t xml:space="preserve"> : 1</w:t>
      </w:r>
      <w:r w:rsidRPr="004B76C6">
        <w:rPr>
          <w:rStyle w:val="ZkladntextChar"/>
          <w:rFonts w:ascii="Calibri" w:hAnsi="Calibri"/>
          <w:color w:val="auto"/>
          <w:sz w:val="20"/>
          <w:szCs w:val="20"/>
        </w:rPr>
        <w:t>.</w:t>
      </w:r>
    </w:p>
    <w:p w:rsidR="006562FF" w:rsidRPr="00212C4A" w:rsidRDefault="006562FF" w:rsidP="00086927">
      <w:pPr>
        <w:pStyle w:val="Zkladntext"/>
        <w:widowControl w:val="0"/>
        <w:tabs>
          <w:tab w:val="left" w:pos="540"/>
        </w:tabs>
        <w:ind w:right="46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Každý úkon je bodově ohodnocen, výsledný součet bodů je převeden na procenta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0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výborný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>100 – 90 %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0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c</w:t>
      </w:r>
      <w:r>
        <w:rPr>
          <w:rStyle w:val="ZkladntextChar"/>
          <w:rFonts w:ascii="Calibri" w:hAnsi="Calibri"/>
          <w:color w:val="auto"/>
          <w:sz w:val="20"/>
          <w:szCs w:val="20"/>
        </w:rPr>
        <w:t>hvalitebný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89 – 73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0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dobrý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>72 – 56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0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>
        <w:rPr>
          <w:rStyle w:val="ZkladntextChar"/>
          <w:rFonts w:ascii="Calibri" w:hAnsi="Calibri"/>
          <w:color w:val="auto"/>
          <w:sz w:val="20"/>
          <w:szCs w:val="20"/>
        </w:rPr>
        <w:t>dostatečný</w:t>
      </w:r>
      <w:r>
        <w:rPr>
          <w:rStyle w:val="ZkladntextChar"/>
          <w:rFonts w:ascii="Calibri" w:hAnsi="Calibri"/>
          <w:color w:val="auto"/>
          <w:sz w:val="20"/>
          <w:szCs w:val="20"/>
        </w:rPr>
        <w:tab/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55 – 40 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0"/>
        </w:numPr>
        <w:tabs>
          <w:tab w:val="left" w:pos="876"/>
        </w:tabs>
        <w:jc w:val="both"/>
        <w:rPr>
          <w:rStyle w:val="ZkladntextChar"/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nedostatečný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ab/>
        <w:t xml:space="preserve">39 – 0 </w:t>
      </w:r>
    </w:p>
    <w:p w:rsidR="006562FF" w:rsidRPr="00212C4A" w:rsidRDefault="006562FF" w:rsidP="00086927">
      <w:pPr>
        <w:pStyle w:val="textlarge3"/>
        <w:tabs>
          <w:tab w:val="left" w:pos="0"/>
          <w:tab w:val="left" w:pos="2340"/>
        </w:tabs>
        <w:jc w:val="both"/>
        <w:rPr>
          <w:rFonts w:ascii="Calibri" w:hAnsi="Calibri"/>
          <w:sz w:val="20"/>
          <w:szCs w:val="20"/>
        </w:rPr>
      </w:pPr>
    </w:p>
    <w:p w:rsidR="006562FF" w:rsidRDefault="006562FF" w:rsidP="00086927">
      <w:pPr>
        <w:pStyle w:val="Nadpis30"/>
        <w:keepNext/>
        <w:keepLines/>
        <w:shd w:val="clear" w:color="auto" w:fill="auto"/>
        <w:tabs>
          <w:tab w:val="left" w:pos="369"/>
        </w:tabs>
        <w:spacing w:before="0" w:line="240" w:lineRule="auto"/>
        <w:jc w:val="both"/>
        <w:rPr>
          <w:rStyle w:val="Nadpis3"/>
          <w:rFonts w:ascii="Calibri" w:hAnsi="Calibri"/>
          <w:b/>
          <w:bCs/>
          <w:sz w:val="20"/>
          <w:szCs w:val="20"/>
        </w:rPr>
      </w:pPr>
      <w:r w:rsidRPr="00212C4A">
        <w:rPr>
          <w:rStyle w:val="Nadpis3"/>
          <w:rFonts w:ascii="Calibri" w:hAnsi="Calibri"/>
          <w:b/>
          <w:bCs/>
          <w:sz w:val="20"/>
          <w:szCs w:val="20"/>
        </w:rPr>
        <w:t xml:space="preserve">Hodnocení zkoušky z odborných předmětů formou praktické zkoušky – třída </w:t>
      </w:r>
      <w:proofErr w:type="spellStart"/>
      <w:r w:rsidRPr="00212C4A">
        <w:rPr>
          <w:rStyle w:val="Nadpis3"/>
          <w:rFonts w:ascii="Calibri" w:hAnsi="Calibri"/>
          <w:b/>
          <w:bCs/>
          <w:sz w:val="20"/>
          <w:szCs w:val="20"/>
        </w:rPr>
        <w:t>STR4</w:t>
      </w:r>
      <w:proofErr w:type="spellEnd"/>
    </w:p>
    <w:p w:rsidR="006562FF" w:rsidRPr="00212C4A" w:rsidRDefault="006562FF" w:rsidP="00086927">
      <w:pPr>
        <w:pStyle w:val="Zkladntext"/>
        <w:widowControl w:val="0"/>
        <w:numPr>
          <w:ilvl w:val="0"/>
          <w:numId w:val="5"/>
        </w:numPr>
        <w:tabs>
          <w:tab w:val="left" w:pos="871"/>
        </w:tabs>
        <w:ind w:firstLine="567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Zkouška z odborných předmětů zahrnuje </w:t>
      </w:r>
      <w:r>
        <w:rPr>
          <w:rStyle w:val="ZkladntextChar"/>
          <w:rFonts w:ascii="Calibri" w:hAnsi="Calibri"/>
          <w:color w:val="auto"/>
          <w:sz w:val="20"/>
          <w:szCs w:val="20"/>
        </w:rPr>
        <w:t>dvě</w:t>
      </w: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 části: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21"/>
        </w:numPr>
        <w:tabs>
          <w:tab w:val="left" w:pos="1082"/>
        </w:tabs>
        <w:ind w:left="90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 xml:space="preserve">část z předmětu </w:t>
      </w:r>
      <w:r>
        <w:rPr>
          <w:rStyle w:val="ZkladntextChar"/>
          <w:rFonts w:ascii="Calibri" w:hAnsi="Calibri"/>
          <w:color w:val="auto"/>
          <w:sz w:val="20"/>
          <w:szCs w:val="20"/>
        </w:rPr>
        <w:t xml:space="preserve">stavba a provoz strojů </w:t>
      </w:r>
    </w:p>
    <w:p w:rsidR="006562FF" w:rsidRPr="004B76C6" w:rsidRDefault="006562FF" w:rsidP="00086927">
      <w:pPr>
        <w:pStyle w:val="Zkladntext"/>
        <w:widowControl w:val="0"/>
        <w:numPr>
          <w:ilvl w:val="0"/>
          <w:numId w:val="21"/>
        </w:numPr>
        <w:tabs>
          <w:tab w:val="left" w:pos="1082"/>
        </w:tabs>
        <w:ind w:left="900"/>
        <w:jc w:val="both"/>
        <w:rPr>
          <w:rFonts w:ascii="Calibri" w:hAnsi="Calibri"/>
          <w:color w:val="auto"/>
          <w:sz w:val="20"/>
          <w:szCs w:val="20"/>
        </w:rPr>
      </w:pPr>
      <w:r w:rsidRPr="004B76C6">
        <w:rPr>
          <w:rStyle w:val="ZkladntextChar"/>
          <w:rFonts w:ascii="Calibri" w:hAnsi="Calibri"/>
          <w:color w:val="auto"/>
          <w:sz w:val="20"/>
          <w:szCs w:val="20"/>
        </w:rPr>
        <w:t xml:space="preserve">část z předmětu </w:t>
      </w:r>
      <w:r>
        <w:rPr>
          <w:rStyle w:val="ZkladntextChar"/>
          <w:rFonts w:ascii="Calibri" w:hAnsi="Calibri"/>
          <w:color w:val="auto"/>
          <w:sz w:val="20"/>
          <w:szCs w:val="20"/>
        </w:rPr>
        <w:t>strojírenská technologie</w:t>
      </w:r>
    </w:p>
    <w:p w:rsidR="006562FF" w:rsidRPr="00212C4A" w:rsidRDefault="006562FF" w:rsidP="00086927">
      <w:pPr>
        <w:pStyle w:val="Zkladntext"/>
        <w:widowControl w:val="0"/>
        <w:numPr>
          <w:ilvl w:val="0"/>
          <w:numId w:val="5"/>
        </w:numPr>
        <w:tabs>
          <w:tab w:val="left" w:pos="915"/>
        </w:tabs>
        <w:ind w:left="900" w:right="800" w:hanging="34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Žák úspěšně vykoná zkoušku, pokud není žádná z uvedených částí hodnocena nedostatečně.</w:t>
      </w:r>
    </w:p>
    <w:p w:rsidR="006562FF" w:rsidRPr="004B76C6" w:rsidRDefault="006562FF" w:rsidP="00086927">
      <w:pPr>
        <w:pStyle w:val="Zkladntext"/>
        <w:keepNext/>
        <w:keepLines/>
        <w:widowControl w:val="0"/>
        <w:numPr>
          <w:ilvl w:val="0"/>
          <w:numId w:val="5"/>
        </w:numPr>
        <w:tabs>
          <w:tab w:val="left" w:pos="369"/>
          <w:tab w:val="left" w:pos="900"/>
        </w:tabs>
        <w:ind w:left="540"/>
        <w:jc w:val="both"/>
        <w:rPr>
          <w:rFonts w:ascii="Calibri" w:hAnsi="Calibri"/>
          <w:sz w:val="20"/>
          <w:szCs w:val="20"/>
        </w:rPr>
      </w:pPr>
      <w:r w:rsidRPr="004B76C6">
        <w:rPr>
          <w:rStyle w:val="ZkladntextChar"/>
          <w:rFonts w:ascii="Calibri" w:hAnsi="Calibri"/>
          <w:color w:val="auto"/>
          <w:sz w:val="20"/>
          <w:szCs w:val="20"/>
        </w:rPr>
        <w:t>Celkové hodnocení je 1 : 1.</w:t>
      </w:r>
    </w:p>
    <w:p w:rsidR="006562FF" w:rsidRPr="00212C4A" w:rsidRDefault="006562FF" w:rsidP="00086927">
      <w:pPr>
        <w:pStyle w:val="Zkladntext"/>
        <w:widowControl w:val="0"/>
        <w:tabs>
          <w:tab w:val="left" w:pos="540"/>
        </w:tabs>
        <w:ind w:right="460"/>
        <w:jc w:val="both"/>
        <w:rPr>
          <w:rFonts w:ascii="Calibri" w:hAnsi="Calibri"/>
          <w:color w:val="auto"/>
          <w:sz w:val="20"/>
          <w:szCs w:val="20"/>
        </w:rPr>
      </w:pPr>
      <w:r w:rsidRPr="00212C4A">
        <w:rPr>
          <w:rStyle w:val="ZkladntextChar"/>
          <w:rFonts w:ascii="Calibri" w:hAnsi="Calibri"/>
          <w:color w:val="auto"/>
          <w:sz w:val="20"/>
          <w:szCs w:val="20"/>
        </w:rPr>
        <w:t>Každý úkon je bodově ohodnocen, výsledný součet bodů je převeden na procenta</w:t>
      </w:r>
    </w:p>
    <w:p w:rsidR="006562FF" w:rsidRPr="006E7A9B" w:rsidRDefault="006562FF" w:rsidP="00086927">
      <w:pPr>
        <w:numPr>
          <w:ilvl w:val="0"/>
          <w:numId w:val="22"/>
        </w:numPr>
        <w:tabs>
          <w:tab w:val="center" w:pos="709"/>
          <w:tab w:val="left" w:pos="993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E7A9B">
        <w:rPr>
          <w:rFonts w:ascii="Calibri" w:hAnsi="Calibri" w:cs="Calibri"/>
          <w:sz w:val="20"/>
          <w:szCs w:val="20"/>
        </w:rPr>
        <w:t xml:space="preserve">výborný             </w:t>
      </w:r>
      <w:r w:rsidRPr="006E7A9B">
        <w:rPr>
          <w:rFonts w:ascii="Calibri" w:hAnsi="Calibri" w:cs="Calibri"/>
          <w:sz w:val="20"/>
          <w:szCs w:val="20"/>
        </w:rPr>
        <w:tab/>
        <w:t>66 – 58 bodů</w:t>
      </w:r>
    </w:p>
    <w:p w:rsidR="006562FF" w:rsidRPr="006E7A9B" w:rsidRDefault="006562FF" w:rsidP="00086927">
      <w:pPr>
        <w:numPr>
          <w:ilvl w:val="0"/>
          <w:numId w:val="22"/>
        </w:numPr>
        <w:tabs>
          <w:tab w:val="center" w:pos="709"/>
          <w:tab w:val="left" w:pos="993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E7A9B">
        <w:rPr>
          <w:rFonts w:ascii="Calibri" w:hAnsi="Calibri" w:cs="Calibri"/>
          <w:sz w:val="20"/>
          <w:szCs w:val="20"/>
        </w:rPr>
        <w:t xml:space="preserve">chvalitebný       </w:t>
      </w:r>
      <w:r w:rsidRPr="006E7A9B">
        <w:rPr>
          <w:rFonts w:ascii="Calibri" w:hAnsi="Calibri" w:cs="Calibri"/>
          <w:sz w:val="20"/>
          <w:szCs w:val="20"/>
        </w:rPr>
        <w:tab/>
        <w:t>57 -  48 bodů</w:t>
      </w:r>
    </w:p>
    <w:p w:rsidR="006562FF" w:rsidRPr="006E7A9B" w:rsidRDefault="006562FF" w:rsidP="00086927">
      <w:pPr>
        <w:numPr>
          <w:ilvl w:val="0"/>
          <w:numId w:val="22"/>
        </w:numPr>
        <w:tabs>
          <w:tab w:val="center" w:pos="709"/>
          <w:tab w:val="left" w:pos="993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E7A9B">
        <w:rPr>
          <w:rFonts w:ascii="Calibri" w:hAnsi="Calibri" w:cs="Calibri"/>
          <w:sz w:val="20"/>
          <w:szCs w:val="20"/>
        </w:rPr>
        <w:t xml:space="preserve">dobrý                 </w:t>
      </w:r>
      <w:r w:rsidRPr="006E7A9B">
        <w:rPr>
          <w:rFonts w:ascii="Calibri" w:hAnsi="Calibri" w:cs="Calibri"/>
          <w:sz w:val="20"/>
          <w:szCs w:val="20"/>
        </w:rPr>
        <w:tab/>
        <w:t>47 -  36 bodů</w:t>
      </w:r>
    </w:p>
    <w:p w:rsidR="006562FF" w:rsidRPr="006E7A9B" w:rsidRDefault="006562FF" w:rsidP="00086927">
      <w:pPr>
        <w:numPr>
          <w:ilvl w:val="0"/>
          <w:numId w:val="22"/>
        </w:numPr>
        <w:tabs>
          <w:tab w:val="center" w:pos="709"/>
          <w:tab w:val="left" w:pos="993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E7A9B">
        <w:rPr>
          <w:rFonts w:ascii="Calibri" w:hAnsi="Calibri" w:cs="Calibri"/>
          <w:sz w:val="20"/>
          <w:szCs w:val="20"/>
        </w:rPr>
        <w:t xml:space="preserve">dostatečný       </w:t>
      </w:r>
      <w:r w:rsidRPr="006E7A9B">
        <w:rPr>
          <w:rFonts w:ascii="Calibri" w:hAnsi="Calibri" w:cs="Calibri"/>
          <w:sz w:val="20"/>
          <w:szCs w:val="20"/>
        </w:rPr>
        <w:tab/>
        <w:t>35 -  20 bodů</w:t>
      </w:r>
    </w:p>
    <w:p w:rsidR="006562FF" w:rsidRDefault="006562FF" w:rsidP="00086927">
      <w:pPr>
        <w:numPr>
          <w:ilvl w:val="0"/>
          <w:numId w:val="22"/>
        </w:num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  <w:r w:rsidRPr="006E7A9B">
        <w:rPr>
          <w:rFonts w:ascii="Calibri" w:hAnsi="Calibri" w:cs="Calibri"/>
          <w:sz w:val="20"/>
          <w:szCs w:val="20"/>
        </w:rPr>
        <w:t xml:space="preserve">nedostatečný </w:t>
      </w:r>
      <w:r w:rsidRPr="006E7A9B">
        <w:rPr>
          <w:rFonts w:ascii="Calibri" w:hAnsi="Calibri" w:cs="Calibri"/>
          <w:sz w:val="20"/>
          <w:szCs w:val="20"/>
        </w:rPr>
        <w:tab/>
        <w:t>19 -    0 bodů</w:t>
      </w:r>
    </w:p>
    <w:p w:rsidR="006562FF" w:rsidRDefault="006562FF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6562FF" w:rsidRDefault="006562FF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6562FF" w:rsidRDefault="006562FF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086927" w:rsidRDefault="00086927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6562FF" w:rsidRDefault="006562FF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Lounech dne: 22. 2. 201</w:t>
      </w:r>
      <w:r w:rsidR="005E77B3">
        <w:rPr>
          <w:rFonts w:ascii="Calibri" w:hAnsi="Calibri" w:cs="Calibri"/>
          <w:sz w:val="20"/>
          <w:szCs w:val="20"/>
        </w:rPr>
        <w:t>9</w:t>
      </w:r>
    </w:p>
    <w:p w:rsidR="00086927" w:rsidRDefault="00086927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086927" w:rsidRDefault="00086927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086927" w:rsidRDefault="00086927" w:rsidP="00086927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F70E31" w:rsidRDefault="00F70E31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</w:t>
      </w:r>
    </w:p>
    <w:p w:rsidR="00086927" w:rsidRDefault="00086927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Schválila: Mgr. Simona Vágnerová </w:t>
      </w:r>
    </w:p>
    <w:p w:rsidR="00086927" w:rsidRDefault="00086927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ředitelka školy</w:t>
      </w:r>
    </w:p>
    <w:p w:rsidR="00914A94" w:rsidRDefault="00914A94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</w:p>
    <w:p w:rsidR="00914A94" w:rsidRDefault="00914A94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</w:p>
    <w:p w:rsidR="00914A94" w:rsidRDefault="00914A94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</w:p>
    <w:p w:rsidR="00E255C0" w:rsidRDefault="00E255C0" w:rsidP="00E255C0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 Lounech dne: </w:t>
      </w:r>
      <w:r w:rsidR="00A62CB8">
        <w:rPr>
          <w:rFonts w:ascii="Calibri" w:hAnsi="Calibri" w:cs="Calibri"/>
          <w:sz w:val="20"/>
          <w:szCs w:val="20"/>
        </w:rPr>
        <w:t>...............................</w:t>
      </w:r>
      <w:bookmarkStart w:id="7" w:name="_GoBack"/>
      <w:bookmarkEnd w:id="7"/>
    </w:p>
    <w:p w:rsidR="00914A94" w:rsidRDefault="00914A94" w:rsidP="00914A94">
      <w:pPr>
        <w:tabs>
          <w:tab w:val="center" w:pos="709"/>
          <w:tab w:val="left" w:pos="993"/>
        </w:tabs>
        <w:jc w:val="both"/>
        <w:rPr>
          <w:rFonts w:ascii="Calibri" w:hAnsi="Calibri" w:cs="Calibri"/>
          <w:sz w:val="20"/>
          <w:szCs w:val="20"/>
        </w:rPr>
      </w:pPr>
    </w:p>
    <w:p w:rsidR="00914A94" w:rsidRDefault="00914A94" w:rsidP="00914A94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</w:t>
      </w:r>
    </w:p>
    <w:p w:rsidR="00914A94" w:rsidRDefault="00914A94" w:rsidP="00914A94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Schválila: </w:t>
      </w:r>
    </w:p>
    <w:p w:rsidR="00914A94" w:rsidRDefault="00914A94" w:rsidP="00914A94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předsedkyně maturitní komise</w:t>
      </w:r>
    </w:p>
    <w:p w:rsidR="00914A94" w:rsidRDefault="00914A94" w:rsidP="00086927">
      <w:pPr>
        <w:tabs>
          <w:tab w:val="center" w:pos="709"/>
          <w:tab w:val="left" w:pos="993"/>
          <w:tab w:val="center" w:pos="5670"/>
        </w:tabs>
        <w:jc w:val="both"/>
        <w:rPr>
          <w:rFonts w:ascii="Calibri" w:hAnsi="Calibri" w:cs="Calibri"/>
          <w:sz w:val="20"/>
          <w:szCs w:val="20"/>
        </w:rPr>
      </w:pPr>
    </w:p>
    <w:sectPr w:rsidR="00914A94" w:rsidSect="002C73AB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88" w:rsidRDefault="00BF2B88" w:rsidP="006562FF">
      <w:r>
        <w:separator/>
      </w:r>
    </w:p>
  </w:endnote>
  <w:endnote w:type="continuationSeparator" w:id="0">
    <w:p w:rsidR="00BF2B88" w:rsidRDefault="00BF2B88" w:rsidP="0065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147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86927" w:rsidRPr="00086927" w:rsidRDefault="00086927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86927">
          <w:rPr>
            <w:rFonts w:asciiTheme="minorHAnsi" w:hAnsiTheme="minorHAnsi" w:cstheme="minorHAnsi"/>
            <w:sz w:val="20"/>
            <w:szCs w:val="20"/>
          </w:rPr>
          <w:t xml:space="preserve">- </w:t>
        </w:r>
        <w:r w:rsidRPr="0008692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8692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8692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62AB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086927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086927">
          <w:rPr>
            <w:rFonts w:asciiTheme="minorHAnsi" w:hAnsiTheme="minorHAnsi" w:cstheme="minorHAnsi"/>
            <w:sz w:val="20"/>
            <w:szCs w:val="20"/>
          </w:rPr>
          <w:t xml:space="preserve"> -</w:t>
        </w:r>
      </w:p>
    </w:sdtContent>
  </w:sdt>
  <w:p w:rsidR="00086927" w:rsidRPr="00086927" w:rsidRDefault="00086927">
    <w:pPr>
      <w:pStyle w:val="Zpa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88" w:rsidRDefault="00BF2B88" w:rsidP="006562FF">
      <w:r>
        <w:separator/>
      </w:r>
    </w:p>
  </w:footnote>
  <w:footnote w:type="continuationSeparator" w:id="0">
    <w:p w:rsidR="00BF2B88" w:rsidRDefault="00BF2B88" w:rsidP="006562FF">
      <w:r>
        <w:continuationSeparator/>
      </w:r>
    </w:p>
  </w:footnote>
  <w:footnote w:id="1">
    <w:p w:rsidR="00F70E31" w:rsidRPr="00F70E31" w:rsidRDefault="00F70E31" w:rsidP="00F70E31">
      <w:pPr>
        <w:pStyle w:val="Zkladntext20"/>
        <w:shd w:val="clear" w:color="auto" w:fill="auto"/>
        <w:spacing w:after="0" w:line="240" w:lineRule="auto"/>
        <w:ind w:firstLine="0"/>
        <w:jc w:val="both"/>
        <w:rPr>
          <w:rFonts w:ascii="Calibri" w:hAnsi="Calibri" w:cs="Calibri"/>
          <w:color w:val="000000"/>
          <w:lang w:bidi="cs-CZ"/>
        </w:rPr>
      </w:pPr>
      <w:r>
        <w:rPr>
          <w:rStyle w:val="Znakapoznpodarou"/>
        </w:rPr>
        <w:footnoteRef/>
      </w:r>
      <w:r>
        <w:t xml:space="preserve"> </w:t>
      </w:r>
      <w:r w:rsidRPr="00C84E7D">
        <w:rPr>
          <w:rStyle w:val="Zkladntext2Kurzva"/>
          <w:rFonts w:ascii="Calibri" w:eastAsiaTheme="minorHAnsi" w:hAnsi="Calibri" w:cs="Calibri"/>
          <w:sz w:val="20"/>
          <w:szCs w:val="20"/>
        </w:rPr>
        <w:t>Pozn.:</w:t>
      </w:r>
      <w:r w:rsidRPr="00C84E7D">
        <w:rPr>
          <w:rFonts w:ascii="Calibri" w:hAnsi="Calibri" w:cs="Calibri"/>
          <w:color w:val="000000"/>
          <w:lang w:bidi="cs-CZ"/>
        </w:rPr>
        <w:t xml:space="preserve"> Tento dokument má obecně platnou závaznost a je předmětným doplněním Klasifikačního řádu školy, slouží k zabezpečení maturitních zkoušek v oborech středního vzdělání s maturitou ve školním roce </w:t>
      </w:r>
      <w:r w:rsidRPr="00C84E7D">
        <w:rPr>
          <w:rFonts w:ascii="Calibri" w:hAnsi="Calibri" w:cs="Calibri"/>
        </w:rPr>
        <w:t>201</w:t>
      </w:r>
      <w:r w:rsidR="00405DC6">
        <w:rPr>
          <w:rFonts w:ascii="Calibri" w:hAnsi="Calibri" w:cs="Calibri"/>
        </w:rPr>
        <w:t>8</w:t>
      </w:r>
      <w:r w:rsidRPr="00C84E7D">
        <w:rPr>
          <w:rFonts w:ascii="Calibri" w:hAnsi="Calibri" w:cs="Calibri"/>
        </w:rPr>
        <w:t>/201</w:t>
      </w:r>
      <w:r w:rsidR="00405DC6">
        <w:rPr>
          <w:rFonts w:ascii="Calibri" w:hAnsi="Calibri" w:cs="Calibri"/>
        </w:rPr>
        <w:t>9</w:t>
      </w:r>
      <w:r w:rsidRPr="00C84E7D">
        <w:rPr>
          <w:rFonts w:ascii="Calibri" w:hAnsi="Calibri" w:cs="Calibri"/>
          <w:color w:val="000000"/>
          <w:lang w:bidi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FF" w:rsidRDefault="006562FF" w:rsidP="006562FF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60720" cy="679450"/>
          <wp:effectExtent l="0" t="0" r="0" b="635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308074A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43884F5A"/>
    <w:lvl w:ilvl="0">
      <w:start w:val="3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42205C"/>
    <w:multiLevelType w:val="multilevel"/>
    <w:tmpl w:val="D1CE4FDA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5F740B"/>
    <w:multiLevelType w:val="hybridMultilevel"/>
    <w:tmpl w:val="4C1400BA"/>
    <w:lvl w:ilvl="0" w:tplc="DB46B2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C2546"/>
    <w:multiLevelType w:val="multilevel"/>
    <w:tmpl w:val="362EF8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AAD35B8"/>
    <w:multiLevelType w:val="hybridMultilevel"/>
    <w:tmpl w:val="2E4A54B2"/>
    <w:lvl w:ilvl="0" w:tplc="DB46B2D0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503D5A"/>
    <w:multiLevelType w:val="hybridMultilevel"/>
    <w:tmpl w:val="BDB8B5D6"/>
    <w:lvl w:ilvl="0" w:tplc="DB46B2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2A1048"/>
    <w:multiLevelType w:val="multilevel"/>
    <w:tmpl w:val="DE6C66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31B5EEC"/>
    <w:multiLevelType w:val="hybridMultilevel"/>
    <w:tmpl w:val="753AA8E4"/>
    <w:lvl w:ilvl="0" w:tplc="43464C0A">
      <w:start w:val="1"/>
      <w:numFmt w:val="decimal"/>
      <w:lvlText w:val="%1"/>
      <w:lvlJc w:val="left"/>
      <w:pPr>
        <w:ind w:left="2180" w:hanging="360"/>
      </w:pPr>
      <w:rPr>
        <w:rFonts w:ascii="Calibri" w:hAnsi="Calibri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2900" w:hanging="360"/>
      </w:pPr>
    </w:lvl>
    <w:lvl w:ilvl="2" w:tplc="0405001B" w:tentative="1">
      <w:start w:val="1"/>
      <w:numFmt w:val="lowerRoman"/>
      <w:lvlText w:val="%3."/>
      <w:lvlJc w:val="right"/>
      <w:pPr>
        <w:ind w:left="3620" w:hanging="180"/>
      </w:pPr>
    </w:lvl>
    <w:lvl w:ilvl="3" w:tplc="0405000F" w:tentative="1">
      <w:start w:val="1"/>
      <w:numFmt w:val="decimal"/>
      <w:lvlText w:val="%4."/>
      <w:lvlJc w:val="left"/>
      <w:pPr>
        <w:ind w:left="4340" w:hanging="360"/>
      </w:pPr>
    </w:lvl>
    <w:lvl w:ilvl="4" w:tplc="04050019" w:tentative="1">
      <w:start w:val="1"/>
      <w:numFmt w:val="lowerLetter"/>
      <w:lvlText w:val="%5."/>
      <w:lvlJc w:val="left"/>
      <w:pPr>
        <w:ind w:left="5060" w:hanging="360"/>
      </w:pPr>
    </w:lvl>
    <w:lvl w:ilvl="5" w:tplc="0405001B" w:tentative="1">
      <w:start w:val="1"/>
      <w:numFmt w:val="lowerRoman"/>
      <w:lvlText w:val="%6."/>
      <w:lvlJc w:val="right"/>
      <w:pPr>
        <w:ind w:left="5780" w:hanging="180"/>
      </w:pPr>
    </w:lvl>
    <w:lvl w:ilvl="6" w:tplc="0405000F" w:tentative="1">
      <w:start w:val="1"/>
      <w:numFmt w:val="decimal"/>
      <w:lvlText w:val="%7."/>
      <w:lvlJc w:val="left"/>
      <w:pPr>
        <w:ind w:left="6500" w:hanging="360"/>
      </w:pPr>
    </w:lvl>
    <w:lvl w:ilvl="7" w:tplc="04050019" w:tentative="1">
      <w:start w:val="1"/>
      <w:numFmt w:val="lowerLetter"/>
      <w:lvlText w:val="%8."/>
      <w:lvlJc w:val="left"/>
      <w:pPr>
        <w:ind w:left="7220" w:hanging="360"/>
      </w:pPr>
    </w:lvl>
    <w:lvl w:ilvl="8" w:tplc="040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" w15:restartNumberingAfterBreak="0">
    <w:nsid w:val="35D91238"/>
    <w:multiLevelType w:val="multilevel"/>
    <w:tmpl w:val="9354956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4464000D"/>
    <w:multiLevelType w:val="multilevel"/>
    <w:tmpl w:val="3DF65A9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1" w15:restartNumberingAfterBreak="0">
    <w:nsid w:val="46946C26"/>
    <w:multiLevelType w:val="hybridMultilevel"/>
    <w:tmpl w:val="7D409A6E"/>
    <w:lvl w:ilvl="0" w:tplc="DB46B2D0">
      <w:numFmt w:val="bullet"/>
      <w:lvlText w:val="-"/>
      <w:lvlJc w:val="left"/>
      <w:pPr>
        <w:tabs>
          <w:tab w:val="num" w:pos="1622"/>
        </w:tabs>
        <w:ind w:left="1622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12" w15:restartNumberingAfterBreak="0">
    <w:nsid w:val="4B95690E"/>
    <w:multiLevelType w:val="hybridMultilevel"/>
    <w:tmpl w:val="20C80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A7E59"/>
    <w:multiLevelType w:val="hybridMultilevel"/>
    <w:tmpl w:val="85B265EE"/>
    <w:lvl w:ilvl="0" w:tplc="759A32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DB46B2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74B0"/>
    <w:multiLevelType w:val="multilevel"/>
    <w:tmpl w:val="8C46BA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5" w15:restartNumberingAfterBreak="0">
    <w:nsid w:val="5054712E"/>
    <w:multiLevelType w:val="multilevel"/>
    <w:tmpl w:val="F492210E"/>
    <w:lvl w:ilvl="0">
      <w:start w:val="1"/>
      <w:numFmt w:val="bullet"/>
      <w:lvlText w:val=""/>
      <w:lvlJc w:val="left"/>
      <w:pPr>
        <w:ind w:left="680" w:hanging="323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6" w15:restartNumberingAfterBreak="0">
    <w:nsid w:val="54EC3200"/>
    <w:multiLevelType w:val="multilevel"/>
    <w:tmpl w:val="FB64AE5C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560707C5"/>
    <w:multiLevelType w:val="multilevel"/>
    <w:tmpl w:val="7040BC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56F23B72"/>
    <w:multiLevelType w:val="hybridMultilevel"/>
    <w:tmpl w:val="853818B8"/>
    <w:lvl w:ilvl="0" w:tplc="DB46B2D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 w:val="0"/>
        <w:i w:val="0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0B7899"/>
    <w:multiLevelType w:val="multilevel"/>
    <w:tmpl w:val="C8145C5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0" w15:restartNumberingAfterBreak="0">
    <w:nsid w:val="572332DD"/>
    <w:multiLevelType w:val="multilevel"/>
    <w:tmpl w:val="087E06A0"/>
    <w:lvl w:ilvl="0">
      <w:start w:val="1"/>
      <w:numFmt w:val="decimal"/>
      <w:lvlText w:val="%1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40640"/>
    <w:multiLevelType w:val="multilevel"/>
    <w:tmpl w:val="DCB0061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EAA64CD"/>
    <w:multiLevelType w:val="hybridMultilevel"/>
    <w:tmpl w:val="C69E4288"/>
    <w:lvl w:ilvl="0" w:tplc="2594FE8A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C4171"/>
    <w:multiLevelType w:val="multilevel"/>
    <w:tmpl w:val="432EA79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1D755A"/>
    <w:multiLevelType w:val="hybridMultilevel"/>
    <w:tmpl w:val="7368F982"/>
    <w:lvl w:ilvl="0" w:tplc="39AA7E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2"/>
  </w:num>
  <w:num w:numId="8">
    <w:abstractNumId w:val="13"/>
  </w:num>
  <w:num w:numId="9">
    <w:abstractNumId w:val="12"/>
  </w:num>
  <w:num w:numId="10">
    <w:abstractNumId w:val="21"/>
  </w:num>
  <w:num w:numId="11">
    <w:abstractNumId w:val="8"/>
  </w:num>
  <w:num w:numId="12">
    <w:abstractNumId w:val="15"/>
  </w:num>
  <w:num w:numId="13">
    <w:abstractNumId w:val="10"/>
  </w:num>
  <w:num w:numId="14">
    <w:abstractNumId w:val="14"/>
  </w:num>
  <w:num w:numId="15">
    <w:abstractNumId w:val="19"/>
  </w:num>
  <w:num w:numId="16">
    <w:abstractNumId w:val="17"/>
  </w:num>
  <w:num w:numId="17">
    <w:abstractNumId w:val="18"/>
  </w:num>
  <w:num w:numId="18">
    <w:abstractNumId w:val="6"/>
  </w:num>
  <w:num w:numId="19">
    <w:abstractNumId w:val="11"/>
  </w:num>
  <w:num w:numId="20">
    <w:abstractNumId w:val="3"/>
  </w:num>
  <w:num w:numId="21">
    <w:abstractNumId w:val="4"/>
  </w:num>
  <w:num w:numId="22">
    <w:abstractNumId w:val="5"/>
  </w:num>
  <w:num w:numId="23">
    <w:abstractNumId w:val="7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FF"/>
    <w:rsid w:val="00086927"/>
    <w:rsid w:val="00162AB3"/>
    <w:rsid w:val="00167B49"/>
    <w:rsid w:val="00213428"/>
    <w:rsid w:val="00280E6A"/>
    <w:rsid w:val="002C73AB"/>
    <w:rsid w:val="00405DC6"/>
    <w:rsid w:val="005E77B3"/>
    <w:rsid w:val="006562FF"/>
    <w:rsid w:val="00883900"/>
    <w:rsid w:val="00914A94"/>
    <w:rsid w:val="00A62CB8"/>
    <w:rsid w:val="00B23F21"/>
    <w:rsid w:val="00BF2B88"/>
    <w:rsid w:val="00C57235"/>
    <w:rsid w:val="00DD2723"/>
    <w:rsid w:val="00E255C0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F58D"/>
  <w15:chartTrackingRefBased/>
  <w15:docId w15:val="{6DC69F3F-68C8-445C-B550-E3AC33A2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2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62FF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6562FF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textlarge3">
    <w:name w:val="textlarge3"/>
    <w:basedOn w:val="Normln"/>
    <w:rsid w:val="006562FF"/>
    <w:rPr>
      <w:b/>
      <w:bCs/>
      <w:sz w:val="15"/>
      <w:szCs w:val="15"/>
    </w:rPr>
  </w:style>
  <w:style w:type="character" w:customStyle="1" w:styleId="Nadpis3">
    <w:name w:val="Nadpis #3_"/>
    <w:link w:val="Nadpis30"/>
    <w:locked/>
    <w:rsid w:val="006562FF"/>
    <w:rPr>
      <w:b/>
      <w:bCs/>
      <w:sz w:val="21"/>
      <w:szCs w:val="21"/>
      <w:shd w:val="clear" w:color="auto" w:fill="FFFFFF"/>
    </w:rPr>
  </w:style>
  <w:style w:type="paragraph" w:customStyle="1" w:styleId="Nadpis30">
    <w:name w:val="Nadpis #3"/>
    <w:basedOn w:val="Normln"/>
    <w:link w:val="Nadpis3"/>
    <w:rsid w:val="006562FF"/>
    <w:pPr>
      <w:widowControl w:val="0"/>
      <w:shd w:val="clear" w:color="auto" w:fill="FFFFFF"/>
      <w:spacing w:before="60" w:line="254" w:lineRule="exact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Nadpis4">
    <w:name w:val="Nadpis #4_"/>
    <w:link w:val="Nadpis40"/>
    <w:rsid w:val="006562FF"/>
    <w:rPr>
      <w:b/>
      <w:bCs/>
      <w:sz w:val="30"/>
      <w:szCs w:val="30"/>
      <w:shd w:val="clear" w:color="auto" w:fill="FFFFFF"/>
    </w:rPr>
  </w:style>
  <w:style w:type="character" w:customStyle="1" w:styleId="Zkladntext2">
    <w:name w:val="Základní text (2)_"/>
    <w:link w:val="Zkladntext20"/>
    <w:rsid w:val="006562FF"/>
    <w:rPr>
      <w:shd w:val="clear" w:color="auto" w:fill="FFFFFF"/>
    </w:rPr>
  </w:style>
  <w:style w:type="character" w:customStyle="1" w:styleId="Zkladntext2Kurzva">
    <w:name w:val="Základní text (2) + Kurzíva"/>
    <w:rsid w:val="006562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"/>
    <w:rsid w:val="00656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6562FF"/>
    <w:pPr>
      <w:widowControl w:val="0"/>
      <w:shd w:val="clear" w:color="auto" w:fill="FFFFFF"/>
      <w:spacing w:after="280" w:line="266" w:lineRule="exact"/>
      <w:ind w:hanging="21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6562FF"/>
    <w:pPr>
      <w:widowControl w:val="0"/>
      <w:shd w:val="clear" w:color="auto" w:fill="FFFFFF"/>
      <w:spacing w:before="620" w:line="332" w:lineRule="exact"/>
      <w:jc w:val="center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56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2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62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62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0E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0E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70E3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3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3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FC43-01F5-46FD-85C1-F733977C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2</cp:revision>
  <cp:lastPrinted>2019-05-17T08:31:00Z</cp:lastPrinted>
  <dcterms:created xsi:type="dcterms:W3CDTF">2019-05-17T08:42:00Z</dcterms:created>
  <dcterms:modified xsi:type="dcterms:W3CDTF">2019-05-17T08:42:00Z</dcterms:modified>
</cp:coreProperties>
</file>